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54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重庆市巴蜀小学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/>
        </w:rPr>
        <w:t>《教育故事》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期刊出版策划服务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询价采购公告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创办于2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003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年的书刊品牌《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教育故事》，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是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由重庆市巴蜀小学校主办，国内一线教师、家长、孩子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为读者对象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的教育故事类经典读物。为适应新的发展需求，进一步拓展《教育故事》品牌影响力，弘扬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巴蜀小学自1933年创办以来的教育文化和实践硕果，向全国教育界以及关注巴蜀教育的各界人士推广巴蜀小学“学科+”成果，拟以期刊形式推出《教育故事》，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两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期，每期4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000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本。现就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2022年度及以后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重庆市巴蜀小学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《教育故事》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期刊出版策划服务项目的有关服务进行询价采购，拟邀请合格的供应商参加报价。</w:t>
      </w:r>
    </w:p>
    <w:p>
      <w:pPr>
        <w:widowControl/>
        <w:spacing w:before="156" w:line="360" w:lineRule="auto"/>
        <w:ind w:firstLine="482" w:firstLineChars="200"/>
        <w:jc w:val="left"/>
        <w:rPr>
          <w:rFonts w:ascii="宋体" w:hAnsi="宋体" w:eastAsia="宋体" w:cs="宋体"/>
          <w:color w:val="auto"/>
          <w:kern w:val="0"/>
          <w:szCs w:val="21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一、项目名称: 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eastAsia="zh-CN"/>
        </w:rPr>
        <w:t>重庆市巴蜀小学《教育故事》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>期刊出版服务询价采购</w:t>
      </w:r>
    </w:p>
    <w:p>
      <w:pPr>
        <w:widowControl/>
        <w:spacing w:before="156"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二、采购清单</w:t>
      </w:r>
      <w:bookmarkStart w:id="0" w:name="_Toc396376467"/>
      <w:bookmarkEnd w:id="0"/>
    </w:p>
    <w:p>
      <w:pPr>
        <w:widowControl/>
        <w:spacing w:before="156"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本包为全包价，最高限价</w:t>
      </w:r>
      <w:r>
        <w:rPr>
          <w:rFonts w:ascii="宋体" w:hAnsi="宋体" w:eastAsia="宋体" w:cs="Times New Roman"/>
          <w:color w:val="auto"/>
          <w:kern w:val="0"/>
          <w:sz w:val="24"/>
          <w:szCs w:val="24"/>
        </w:rPr>
        <w:t>200000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/>
        </w:rPr>
        <w:t>.00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/年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。具体采购要求如下：</w:t>
      </w:r>
    </w:p>
    <w:tbl>
      <w:tblPr>
        <w:tblStyle w:val="8"/>
        <w:tblpPr w:leftFromText="180" w:rightFromText="180" w:vertAnchor="text" w:horzAnchor="page" w:tblpX="1896" w:tblpY="287"/>
        <w:tblOverlap w:val="never"/>
        <w:tblW w:w="492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500"/>
        <w:gridCol w:w="751"/>
        <w:gridCol w:w="709"/>
        <w:gridCol w:w="2972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" w:type="pct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893" w:type="pct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刊名</w:t>
            </w:r>
          </w:p>
        </w:tc>
        <w:tc>
          <w:tcPr>
            <w:tcW w:w="447" w:type="pct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数量</w:t>
            </w:r>
          </w:p>
        </w:tc>
        <w:tc>
          <w:tcPr>
            <w:tcW w:w="422" w:type="pct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单位</w:t>
            </w:r>
          </w:p>
        </w:tc>
        <w:tc>
          <w:tcPr>
            <w:tcW w:w="1770" w:type="pct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技术服务指标要求</w:t>
            </w:r>
          </w:p>
        </w:tc>
        <w:tc>
          <w:tcPr>
            <w:tcW w:w="1111" w:type="pct"/>
          </w:tcPr>
          <w:p>
            <w:pPr>
              <w:widowControl/>
              <w:spacing w:before="156"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353" w:type="pct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893" w:type="pct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《教育故事》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每年度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期</w:t>
            </w:r>
          </w:p>
        </w:tc>
        <w:tc>
          <w:tcPr>
            <w:tcW w:w="447" w:type="pct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>4000</w:t>
            </w:r>
          </w:p>
        </w:tc>
        <w:tc>
          <w:tcPr>
            <w:tcW w:w="422" w:type="pct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本</w:t>
            </w:r>
          </w:p>
        </w:tc>
        <w:tc>
          <w:tcPr>
            <w:tcW w:w="1770" w:type="pct"/>
            <w:vMerge w:val="restart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1.主题策划及相关写作培训。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2.稿件内容统整。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3.书稿流程编辑。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4.期刊装帧、设计排版。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5.期刊内容审稿、校稿。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6.对接杂志社相关出版事宜。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.期刊印刷制作。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指定时间内交货至采购人指定地点。</w:t>
            </w:r>
          </w:p>
        </w:tc>
        <w:tc>
          <w:tcPr>
            <w:tcW w:w="1111" w:type="pct"/>
            <w:vMerge w:val="restart"/>
          </w:tcPr>
          <w:p>
            <w:pPr>
              <w:widowControl/>
              <w:spacing w:line="276" w:lineRule="auto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2022年度及以后期刊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353" w:type="pct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893" w:type="pct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《教育故事》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每年度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第2期</w:t>
            </w:r>
          </w:p>
        </w:tc>
        <w:tc>
          <w:tcPr>
            <w:tcW w:w="447" w:type="pct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>000</w:t>
            </w:r>
          </w:p>
        </w:tc>
        <w:tc>
          <w:tcPr>
            <w:tcW w:w="422" w:type="pct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本</w:t>
            </w:r>
          </w:p>
        </w:tc>
        <w:tc>
          <w:tcPr>
            <w:tcW w:w="1770" w:type="pct"/>
            <w:vMerge w:val="continue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11" w:type="pct"/>
            <w:vMerge w:val="continue"/>
          </w:tcPr>
          <w:p>
            <w:pPr>
              <w:widowControl/>
              <w:spacing w:before="156"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before="156" w:line="360" w:lineRule="auto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备注：若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本次与学校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达成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出版服务协议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，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在充分履行合同约定，并满足学校的需求，在双方协商一致的情况下，以后年度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则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可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续签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合同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。</w:t>
      </w:r>
    </w:p>
    <w:p>
      <w:pPr>
        <w:widowControl/>
        <w:spacing w:before="156" w:line="360" w:lineRule="auto"/>
        <w:ind w:firstLine="482" w:firstLineChars="200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三、合格的报价人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符合《中华人民共和国政府采购法》第二十二条规定；</w:t>
      </w:r>
    </w:p>
    <w:p>
      <w:pPr>
        <w:widowControl/>
        <w:spacing w:before="156" w:line="360" w:lineRule="auto"/>
        <w:ind w:firstLine="482" w:firstLineChars="200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四、报价文件格式及相关要求</w:t>
      </w:r>
    </w:p>
    <w:p>
      <w:pPr>
        <w:widowControl/>
        <w:spacing w:line="360" w:lineRule="auto"/>
        <w:ind w:left="426" w:leftChars="203" w:firstLine="0"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1.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报价文件包括：1）法定代表人证明书；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）营业执照复印件；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)报价表。报价文件每页须加盖公章，文件格式见第九条。</w:t>
      </w:r>
    </w:p>
    <w:p>
      <w:pPr>
        <w:widowControl/>
        <w:spacing w:line="360" w:lineRule="auto"/>
        <w:ind w:left="426" w:leftChars="203" w:firstLine="0" w:firstLineChars="0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 xml:space="preserve">.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报价企业须按包进行整体报价，且为一次性报价，否则报价无效。</w:t>
      </w:r>
    </w:p>
    <w:p>
      <w:pPr>
        <w:widowControl/>
        <w:spacing w:line="360" w:lineRule="auto"/>
        <w:ind w:left="426" w:leftChars="203" w:firstLine="0"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3.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报价文件需单独密封，且在封面注明项目名称。</w:t>
      </w:r>
    </w:p>
    <w:p>
      <w:pPr>
        <w:widowControl/>
        <w:spacing w:line="360" w:lineRule="auto"/>
        <w:ind w:left="426" w:leftChars="203" w:firstLine="0" w:firstLineChars="0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</w:rPr>
        <w:t xml:space="preserve">4.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报价人要按报价表的格式填写单价（包括但不限于各项服务及货物报价、装箱、包装、送货等费用），除此之外，采购人无需再支付任何费用。</w:t>
      </w:r>
    </w:p>
    <w:p>
      <w:pPr>
        <w:widowControl/>
        <w:spacing w:line="360" w:lineRule="auto"/>
        <w:ind w:left="426" w:leftChars="203" w:firstLine="0" w:firstLineChars="0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5.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由于报价表填报不完整、不清楚或存在其它任何失误，所导致的任何不利后果均应当由投标人自行承担。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五、报价文件的递交（密封报价）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报价人可将密封好的报价文件直接送至采购单位，或以邮寄或速递方式送达。密封报价文件须在密封处加盖公章，邮寄或快递的报价文件须在信封处注明“密封报价”字样。邮寄或速递方式的报价文件送达时间晚于报价截止时间。以传真、电子邮件、电报、电话等方式递交的投标文件恕不接受。</w:t>
      </w:r>
    </w:p>
    <w:p>
      <w:pPr>
        <w:widowControl/>
        <w:spacing w:before="156" w:line="360" w:lineRule="auto"/>
        <w:ind w:firstLine="482" w:firstLineChars="200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六、报价时间及地点</w:t>
      </w:r>
    </w:p>
    <w:p>
      <w:pPr>
        <w:pStyle w:val="6"/>
        <w:shd w:val="clear" w:color="auto" w:fill="FFFFFF"/>
        <w:spacing w:before="0" w:beforeAutospacing="0" w:after="150" w:afterAutospacing="0"/>
        <w:ind w:right="300" w:firstLine="480" w:firstLineChars="200"/>
        <w:rPr>
          <w:color w:val="auto"/>
        </w:rPr>
      </w:pPr>
      <w:r>
        <w:rPr>
          <w:rFonts w:hint="eastAsia"/>
          <w:color w:val="auto"/>
        </w:rPr>
        <w:t>1．公告期限：自本公告发布之日起3个工作日</w:t>
      </w:r>
    </w:p>
    <w:p>
      <w:pPr>
        <w:widowControl/>
        <w:spacing w:line="360" w:lineRule="auto"/>
        <w:ind w:left="105" w:leftChars="50" w:firstLine="480" w:firstLineChars="200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接受报价时间：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>20</w:t>
      </w:r>
      <w:r>
        <w:rPr>
          <w:rFonts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>21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>年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>19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>日-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>日，每日上午9：00-11：00下午14:00-16:00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single"/>
          <w:lang w:val="en-US" w:eastAsia="zh-CN"/>
        </w:rPr>
        <w:t>(节假日顺延)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。逾期收到或不符合规定的报价文件将被拒绝。</w:t>
      </w:r>
    </w:p>
    <w:p>
      <w:pPr>
        <w:widowControl/>
        <w:spacing w:line="360" w:lineRule="auto"/>
        <w:ind w:left="433" w:leftChars="206" w:firstLine="69" w:firstLineChars="29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2．报价文件递交地点：</w:t>
      </w:r>
      <w:r>
        <w:rPr>
          <w:rFonts w:ascii="宋体" w:hAnsi="宋体" w:eastAsia="宋体" w:cs="宋体"/>
          <w:color w:val="auto"/>
          <w:kern w:val="0"/>
          <w:szCs w:val="21"/>
        </w:rPr>
        <w:t xml:space="preserve"> </w:t>
      </w:r>
    </w:p>
    <w:p>
      <w:pPr>
        <w:widowControl/>
        <w:spacing w:line="360" w:lineRule="auto"/>
        <w:ind w:left="48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地址：重庆市渝中区巴教村15号</w:t>
      </w:r>
    </w:p>
    <w:p>
      <w:pPr>
        <w:widowControl/>
        <w:spacing w:line="360" w:lineRule="auto"/>
        <w:ind w:left="480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联系人：令狐林  电话:023-65300686</w:t>
      </w:r>
    </w:p>
    <w:p>
      <w:pPr>
        <w:widowControl/>
        <w:spacing w:before="156" w:line="360" w:lineRule="auto"/>
        <w:ind w:firstLine="482" w:firstLineChars="200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七、评审原则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根据符合采购需求、质量和服务相等且报价最低的原则确定成交供应商。</w:t>
      </w:r>
    </w:p>
    <w:p>
      <w:pPr>
        <w:widowControl/>
        <w:spacing w:before="156" w:line="360" w:lineRule="auto"/>
        <w:ind w:firstLine="482" w:firstLineChars="200"/>
        <w:jc w:val="left"/>
        <w:rPr>
          <w:rFonts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八、评审信息</w:t>
      </w:r>
      <w:bookmarkStart w:id="4" w:name="_GoBack"/>
      <w:bookmarkEnd w:id="4"/>
    </w:p>
    <w:p>
      <w:pPr>
        <w:widowControl/>
        <w:spacing w:before="156" w:line="360" w:lineRule="auto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询价开始时间： 2021年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11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日 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09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: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00</w:t>
      </w:r>
    </w:p>
    <w:p>
      <w:pPr>
        <w:pStyle w:val="6"/>
        <w:shd w:val="clear" w:color="auto" w:fill="FFFFFF"/>
        <w:spacing w:before="0" w:beforeAutospacing="0" w:after="150" w:afterAutospacing="0"/>
        <w:ind w:right="300" w:firstLine="480" w:firstLineChars="200"/>
        <w:rPr>
          <w:color w:val="auto"/>
        </w:rPr>
      </w:pPr>
      <w:r>
        <w:rPr>
          <w:rFonts w:hint="eastAsia"/>
          <w:color w:val="auto"/>
        </w:rPr>
        <w:t>询价地点：巴蜀小学圣陶阁三楼会议室</w:t>
      </w:r>
    </w:p>
    <w:p>
      <w:pPr>
        <w:widowControl/>
        <w:spacing w:before="156" w:line="360" w:lineRule="auto"/>
        <w:ind w:firstLine="482" w:firstLineChars="200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九、报价文件格式</w:t>
      </w:r>
    </w:p>
    <w:p>
      <w:pPr>
        <w:widowControl/>
        <w:spacing w:before="156" w:line="360" w:lineRule="auto"/>
        <w:jc w:val="left"/>
        <w:rPr>
          <w:rFonts w:ascii="宋体" w:hAnsi="宋体" w:eastAsia="宋体" w:cs="宋体"/>
          <w:color w:val="auto"/>
          <w:kern w:val="0"/>
          <w:szCs w:val="21"/>
        </w:rPr>
      </w:pPr>
      <w:bookmarkStart w:id="1" w:name="_Toc290041562"/>
      <w:bookmarkEnd w:id="1"/>
      <w:bookmarkStart w:id="2" w:name="_Toc132786437"/>
      <w:r>
        <w:rPr>
          <w:rFonts w:hint="eastAsia" w:ascii="宋体" w:hAnsi="宋体" w:eastAsia="宋体" w:cs="Times New Roman"/>
          <w:b/>
          <w:bCs/>
          <w:color w:val="auto"/>
          <w:kern w:val="0"/>
          <w:sz w:val="24"/>
          <w:szCs w:val="24"/>
        </w:rPr>
        <w:t>1</w:t>
      </w:r>
      <w:bookmarkEnd w:id="2"/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、法定代表人证明书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重庆市巴蜀小学校：</w:t>
      </w:r>
    </w:p>
    <w:p>
      <w:pPr>
        <w:widowControl/>
        <w:spacing w:line="360" w:lineRule="auto"/>
        <w:ind w:firstLine="360" w:firstLineChars="150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（姓名、性别、年龄）在我单位任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u w:val="single"/>
        </w:rPr>
        <w:t>      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（职务名称）职务，是我单位的法定代表人。</w:t>
      </w:r>
      <w:r>
        <w:rPr>
          <w:rFonts w:hint="eastAsia"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　　特此证明。</w:t>
      </w:r>
      <w:r>
        <w:rPr>
          <w:rFonts w:hint="eastAsia" w:ascii="宋体" w:hAnsi="宋体" w:eastAsia="宋体" w:cs="宋体"/>
          <w:color w:val="auto"/>
          <w:kern w:val="0"/>
          <w:szCs w:val="21"/>
        </w:rPr>
        <w:br w:type="textWrapping"/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法定代表人身份证号：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u w:val="single"/>
        </w:rPr>
        <w:t>        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身份证复印件附后）</w:t>
      </w:r>
    </w:p>
    <w:p>
      <w:pPr>
        <w:widowControl/>
        <w:spacing w:line="360" w:lineRule="auto"/>
        <w:jc w:val="left"/>
        <w:rPr>
          <w:rFonts w:ascii="宋体" w:hAnsi="宋体" w:eastAsia="宋体" w:cs="Times New Roman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法定代表人电话：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u w:val="single"/>
        </w:rPr>
        <w:t>               </w:t>
      </w:r>
      <w:r>
        <w:rPr>
          <w:rFonts w:hint="eastAsia"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报价人全称（公章）：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</w:rPr>
        <w:t>             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日期：  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年   月  日</w:t>
      </w:r>
    </w:p>
    <w:p>
      <w:pPr>
        <w:widowControl/>
        <w:spacing w:before="156" w:line="360" w:lineRule="auto"/>
        <w:jc w:val="left"/>
        <w:rPr>
          <w:rFonts w:ascii="宋体" w:hAnsi="宋体" w:eastAsia="宋体" w:cs="宋体"/>
          <w:color w:val="auto"/>
          <w:kern w:val="0"/>
          <w:szCs w:val="21"/>
        </w:rPr>
      </w:pPr>
      <w:bookmarkStart w:id="3" w:name="_Toc290041563"/>
      <w:bookmarkEnd w:id="3"/>
      <w:r>
        <w:rPr>
          <w:rFonts w:ascii="宋体" w:hAnsi="宋体" w:eastAsia="宋体" w:cs="宋体"/>
          <w:b/>
          <w:bCs/>
          <w:color w:val="auto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. 营业执照复印件</w:t>
      </w:r>
    </w:p>
    <w:p>
      <w:pPr>
        <w:widowControl/>
        <w:spacing w:before="156" w:line="360" w:lineRule="auto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ascii="宋体" w:hAnsi="宋体" w:eastAsia="宋体" w:cs="宋体"/>
          <w:b/>
          <w:bCs/>
          <w:color w:val="auto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. 报价表</w:t>
      </w:r>
    </w:p>
    <w:p>
      <w:pPr>
        <w:widowControl/>
        <w:spacing w:line="360" w:lineRule="auto"/>
        <w:jc w:val="righ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           价格单位：人民币元</w:t>
      </w:r>
    </w:p>
    <w:tbl>
      <w:tblPr>
        <w:tblStyle w:val="7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884"/>
        <w:gridCol w:w="850"/>
        <w:gridCol w:w="851"/>
        <w:gridCol w:w="850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服务类型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单价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小计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6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总计金额：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</w:rPr>
        <w:t>             </w:t>
      </w:r>
      <w:r>
        <w:rPr>
          <w:rFonts w:ascii="宋体" w:hAnsi="宋体" w:eastAsia="宋体" w:cs="宋体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大写：人民币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eastAsia="宋体" w:cs="宋体"/>
          <w:color w:val="auto"/>
          <w:kern w:val="0"/>
          <w:sz w:val="24"/>
          <w:szCs w:val="24"/>
          <w:u w:val="single"/>
        </w:rPr>
        <w:t xml:space="preserve">                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预计交货时间：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</w:rPr>
        <w:t>          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报价有效期：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</w:rPr>
        <w:t>           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 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报价人全称（公章）：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</w:rPr>
        <w:t>           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</w:rPr>
        <w:t>             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联系人姓名：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</w:rPr>
        <w:t>         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</w:rPr>
        <w:t>        </w:t>
      </w:r>
      <w:r>
        <w:rPr>
          <w:rFonts w:ascii="宋体" w:hAnsi="宋体" w:eastAsia="宋体" w:cs="宋体"/>
          <w:color w:val="auto"/>
          <w:kern w:val="0"/>
          <w:sz w:val="24"/>
          <w:szCs w:val="24"/>
          <w:u w:val="single"/>
        </w:rPr>
        <w:t xml:space="preserve">   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auto"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报价人可参照上述格式填写报价表，也可自行设计报价表后进行填写。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C7B"/>
    <w:rsid w:val="000778E3"/>
    <w:rsid w:val="000F3DF8"/>
    <w:rsid w:val="00130686"/>
    <w:rsid w:val="0013621D"/>
    <w:rsid w:val="001A7600"/>
    <w:rsid w:val="001C60FD"/>
    <w:rsid w:val="001F34C5"/>
    <w:rsid w:val="0026235E"/>
    <w:rsid w:val="00284BA5"/>
    <w:rsid w:val="00375636"/>
    <w:rsid w:val="00384CE5"/>
    <w:rsid w:val="003A172D"/>
    <w:rsid w:val="00444F4E"/>
    <w:rsid w:val="0052088A"/>
    <w:rsid w:val="00565C7B"/>
    <w:rsid w:val="005A4189"/>
    <w:rsid w:val="005B5BA7"/>
    <w:rsid w:val="0060167F"/>
    <w:rsid w:val="00657C8B"/>
    <w:rsid w:val="007C328C"/>
    <w:rsid w:val="007D4B48"/>
    <w:rsid w:val="008513BD"/>
    <w:rsid w:val="008D2840"/>
    <w:rsid w:val="008D6AA3"/>
    <w:rsid w:val="009A4E13"/>
    <w:rsid w:val="00A50855"/>
    <w:rsid w:val="00B0686D"/>
    <w:rsid w:val="00BD7F5F"/>
    <w:rsid w:val="00CB3CEB"/>
    <w:rsid w:val="00CB66B5"/>
    <w:rsid w:val="00CD74C6"/>
    <w:rsid w:val="00D0714A"/>
    <w:rsid w:val="00D10816"/>
    <w:rsid w:val="00D255F3"/>
    <w:rsid w:val="00D739A4"/>
    <w:rsid w:val="00DB134E"/>
    <w:rsid w:val="00E10717"/>
    <w:rsid w:val="00EA7D6E"/>
    <w:rsid w:val="00F10CBC"/>
    <w:rsid w:val="00FB77A2"/>
    <w:rsid w:val="08FE05F6"/>
    <w:rsid w:val="29EA7ACA"/>
    <w:rsid w:val="420D0A89"/>
    <w:rsid w:val="54282BCE"/>
    <w:rsid w:val="5A7B7387"/>
    <w:rsid w:val="62B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正文文本 字符"/>
    <w:basedOn w:val="9"/>
    <w:link w:val="3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列出段落 Char Char Char Char"/>
    <w:link w:val="12"/>
    <w:qFormat/>
    <w:locked/>
    <w:uiPriority w:val="0"/>
    <w:rPr>
      <w:szCs w:val="24"/>
    </w:rPr>
  </w:style>
  <w:style w:type="paragraph" w:customStyle="1" w:styleId="12">
    <w:name w:val="列出段落1"/>
    <w:basedOn w:val="1"/>
    <w:link w:val="11"/>
    <w:qFormat/>
    <w:uiPriority w:val="0"/>
    <w:pPr>
      <w:ind w:firstLine="420" w:firstLineChars="200"/>
    </w:pPr>
    <w:rPr>
      <w:szCs w:val="24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uiPriority w:val="99"/>
    <w:rPr>
      <w:sz w:val="18"/>
      <w:szCs w:val="18"/>
    </w:rPr>
  </w:style>
  <w:style w:type="character" w:customStyle="1" w:styleId="15">
    <w:name w:val="标题 4 字符"/>
    <w:basedOn w:val="9"/>
    <w:link w:val="2"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250</Words>
  <Characters>1429</Characters>
  <Lines>11</Lines>
  <Paragraphs>3</Paragraphs>
  <TotalTime>1</TotalTime>
  <ScaleCrop>false</ScaleCrop>
  <LinksUpToDate>false</LinksUpToDate>
  <CharactersWithSpaces>1676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2021-08-15T06:03:00Z</dcterms:created>
  <dc:creator>萱萌萌的电脑</dc:creator>
  <cp:lastModifiedBy>大盆儿</cp:lastModifiedBy>
  <dcterms:modified xsi:type="dcterms:W3CDTF">2022-01-04T08:27:55Z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