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5D5F0D5E">
      <w:pPr>
        <w:pStyle w:val="style3"/>
        <w:keepNext w:val="false"/>
        <w:keepLines w:val="false"/>
        <w:widowControl/>
        <w:suppressLineNumbers w:val="false"/>
        <w:shd w:val="clear" w:color="auto" w:fill="auto"/>
        <w:spacing w:before="0" w:beforeAutospacing="false" w:after="105" w:afterAutospacing="false" w:lineRule="atLeast" w:line="17"/>
        <w:ind w:left="0" w:firstLine="0"/>
        <w:jc w:val="center"/>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rPr>
        <w:t>巴蜀小学2025年暑期校园维修项目</w:t>
      </w:r>
    </w:p>
    <w:p w14:paraId="7608A987">
      <w:pPr>
        <w:pStyle w:val="style3"/>
        <w:keepNext w:val="false"/>
        <w:keepLines w:val="false"/>
        <w:widowControl/>
        <w:suppressLineNumbers w:val="false"/>
        <w:shd w:val="clear" w:color="auto" w:fill="auto"/>
        <w:spacing w:before="0" w:beforeAutospacing="false" w:after="105" w:afterAutospacing="false" w:lineRule="atLeast" w:line="17"/>
        <w:ind w:left="0" w:firstLine="0"/>
        <w:jc w:val="center"/>
        <w:rPr>
          <w:rFonts w:ascii="宋体" w:cs="宋体" w:eastAsia="宋体" w:hAnsi="宋体" w:hint="eastAsia"/>
          <w:i w:val="false"/>
          <w:iCs w:val="false"/>
          <w:caps w:val="false"/>
          <w:spacing w:val="0"/>
          <w:sz w:val="28"/>
          <w:szCs w:val="28"/>
          <w:lang w:eastAsia="zh-CN"/>
        </w:rPr>
      </w:pPr>
      <w:r>
        <w:rPr>
          <w:rFonts w:ascii="宋体" w:cs="宋体" w:eastAsia="宋体" w:hAnsi="宋体" w:hint="eastAsia"/>
          <w:i w:val="false"/>
          <w:iCs w:val="false"/>
          <w:caps w:val="false"/>
          <w:spacing w:val="0"/>
          <w:sz w:val="28"/>
          <w:szCs w:val="28"/>
          <w:shd w:val="clear" w:color="auto" w:fill="ffffff"/>
          <w:lang w:eastAsia="zh-CN"/>
        </w:rPr>
        <w:t>邀请</w:t>
      </w:r>
      <w:r>
        <w:rPr>
          <w:rFonts w:cs="宋体" w:hint="eastAsia"/>
          <w:i w:val="false"/>
          <w:iCs w:val="false"/>
          <w:caps w:val="false"/>
          <w:spacing w:val="0"/>
          <w:sz w:val="28"/>
          <w:szCs w:val="28"/>
          <w:shd w:val="clear" w:color="auto" w:fill="ffffff"/>
          <w:lang w:eastAsia="zh-CN"/>
        </w:rPr>
        <w:t>比选</w:t>
      </w:r>
      <w:r>
        <w:rPr>
          <w:rFonts w:ascii="宋体" w:cs="宋体" w:eastAsia="宋体" w:hAnsi="宋体" w:hint="eastAsia"/>
          <w:i w:val="false"/>
          <w:iCs w:val="false"/>
          <w:caps w:val="false"/>
          <w:spacing w:val="0"/>
          <w:sz w:val="28"/>
          <w:szCs w:val="28"/>
          <w:shd w:val="clear" w:color="auto" w:fill="ffffff"/>
          <w:lang w:eastAsia="zh-CN"/>
        </w:rPr>
        <w:t>公告</w:t>
      </w:r>
    </w:p>
    <w:p w14:paraId="5908C3D1">
      <w:pPr>
        <w:pStyle w:val="style3"/>
        <w:keepNext w:val="false"/>
        <w:keepLines w:val="false"/>
        <w:widowControl/>
        <w:suppressLineNumbers w:val="false"/>
        <w:shd w:val="clear" w:color="auto" w:fill="auto"/>
        <w:spacing w:before="0" w:beforeAutospacing="false" w:after="105" w:afterAutospacing="false" w:lineRule="atLeast" w:line="17"/>
        <w:ind w:left="0" w:firstLine="0"/>
        <w:jc w:val="center"/>
        <w:rPr>
          <w:rFonts w:ascii="宋体" w:cs="宋体" w:eastAsia="宋体" w:hAnsi="宋体" w:hint="eastAsia"/>
          <w:i w:val="false"/>
          <w:iCs w:val="false"/>
          <w:caps w:val="false"/>
          <w:color w:val="36363d"/>
          <w:spacing w:val="0"/>
          <w:sz w:val="28"/>
          <w:szCs w:val="28"/>
        </w:rPr>
      </w:pPr>
      <w:r>
        <w:rPr>
          <w:rFonts w:ascii="宋体" w:cs="宋体" w:eastAsia="宋体" w:hAnsi="宋体" w:hint="eastAsia"/>
          <w:i w:val="false"/>
          <w:iCs w:val="false"/>
          <w:caps w:val="false"/>
          <w:color w:val="36363d"/>
          <w:spacing w:val="0"/>
          <w:sz w:val="28"/>
          <w:szCs w:val="28"/>
          <w:shd w:val="clear" w:color="auto" w:fill="ffffff"/>
        </w:rPr>
        <w:t>发布日期： 2025年7月</w:t>
      </w:r>
      <w:r>
        <w:rPr>
          <w:rFonts w:cs="宋体" w:hint="eastAsia"/>
          <w:i w:val="false"/>
          <w:iCs w:val="false"/>
          <w:caps w:val="false"/>
          <w:color w:val="36363d"/>
          <w:spacing w:val="0"/>
          <w:sz w:val="28"/>
          <w:szCs w:val="28"/>
          <w:shd w:val="clear" w:color="auto" w:fill="ffffff"/>
          <w:lang w:val="en-US" w:eastAsia="zh-CN"/>
        </w:rPr>
        <w:t>9</w:t>
      </w:r>
      <w:r>
        <w:rPr>
          <w:rFonts w:ascii="宋体" w:cs="宋体" w:eastAsia="宋体" w:hAnsi="宋体" w:hint="eastAsia"/>
          <w:i w:val="false"/>
          <w:iCs w:val="false"/>
          <w:caps w:val="false"/>
          <w:color w:val="36363d"/>
          <w:spacing w:val="0"/>
          <w:sz w:val="28"/>
          <w:szCs w:val="28"/>
          <w:shd w:val="clear" w:color="auto" w:fill="ffffff"/>
        </w:rPr>
        <w:t>日</w:t>
      </w:r>
    </w:p>
    <w:p w14:paraId="61AEDE95">
      <w:pPr>
        <w:pStyle w:val="style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firstLine="0"/>
        <w:textAlignment w:val="auto"/>
        <w:rPr>
          <w:rFonts w:ascii="宋体" w:cs="宋体" w:eastAsia="宋体" w:hAnsi="宋体" w:hint="eastAsia"/>
          <w:i w:val="false"/>
          <w:iCs w:val="false"/>
          <w:caps w:val="false"/>
          <w:color w:val="36363d"/>
          <w:spacing w:val="0"/>
          <w:sz w:val="28"/>
          <w:szCs w:val="28"/>
        </w:rPr>
      </w:pPr>
      <w:r>
        <w:rPr>
          <w:rFonts w:ascii="宋体" w:cs="宋体" w:eastAsia="宋体" w:hAnsi="宋体" w:hint="eastAsia"/>
          <w:i w:val="false"/>
          <w:iCs w:val="false"/>
          <w:caps w:val="false"/>
          <w:color w:val="36363d"/>
          <w:spacing w:val="0"/>
          <w:sz w:val="28"/>
          <w:szCs w:val="28"/>
          <w:shd w:val="clear" w:color="auto" w:fill="ffffff"/>
        </w:rPr>
        <w:t>一、采购方式：邀请</w:t>
      </w:r>
      <w:r>
        <w:rPr>
          <w:rFonts w:cs="宋体" w:hint="eastAsia"/>
          <w:i w:val="false"/>
          <w:iCs w:val="false"/>
          <w:caps w:val="false"/>
          <w:color w:val="36363d"/>
          <w:spacing w:val="0"/>
          <w:sz w:val="28"/>
          <w:szCs w:val="28"/>
          <w:shd w:val="clear" w:color="auto" w:fill="ffffff"/>
          <w:lang w:eastAsia="zh-CN"/>
        </w:rPr>
        <w:t>比选</w:t>
      </w:r>
      <w:r>
        <w:rPr>
          <w:rFonts w:cs="宋体" w:hint="eastAsia"/>
          <w:i w:val="false"/>
          <w:iCs w:val="false"/>
          <w:caps w:val="false"/>
          <w:color w:val="36363d"/>
          <w:spacing w:val="0"/>
          <w:sz w:val="28"/>
          <w:szCs w:val="28"/>
          <w:shd w:val="clear" w:color="auto" w:fill="ffffff"/>
          <w:lang w:val="en-US" w:eastAsia="zh-CN"/>
        </w:rPr>
        <w:t xml:space="preserve">          </w:t>
      </w:r>
      <w:r>
        <w:rPr>
          <w:rFonts w:cs="宋体" w:hint="eastAsia"/>
          <w:i w:val="false"/>
          <w:iCs w:val="false"/>
          <w:caps w:val="false"/>
          <w:color w:val="36363d"/>
          <w:spacing w:val="0"/>
          <w:sz w:val="28"/>
          <w:szCs w:val="28"/>
          <w:shd w:val="clear" w:color="auto" w:fill="ffffff"/>
          <w:lang w:eastAsia="zh-CN"/>
        </w:rPr>
        <w:t>项目</w:t>
      </w:r>
      <w:r>
        <w:rPr>
          <w:rFonts w:ascii="宋体" w:cs="宋体" w:eastAsia="宋体" w:hAnsi="宋体" w:hint="eastAsia"/>
          <w:i w:val="false"/>
          <w:iCs w:val="false"/>
          <w:caps w:val="false"/>
          <w:color w:val="36363d"/>
          <w:spacing w:val="0"/>
          <w:sz w:val="28"/>
          <w:szCs w:val="28"/>
          <w:shd w:val="clear" w:color="auto" w:fill="ffffff"/>
        </w:rPr>
        <w:t>编号：FL25B065</w:t>
      </w:r>
    </w:p>
    <w:p w14:paraId="65321AE4">
      <w:pPr>
        <w:pStyle w:val="style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firstLine="0"/>
        <w:textAlignment w:val="auto"/>
        <w:rPr>
          <w:rFonts w:ascii="宋体" w:cs="宋体" w:eastAsia="宋体" w:hAnsi="宋体" w:hint="eastAsia"/>
          <w:color w:val="36363d"/>
          <w:sz w:val="28"/>
          <w:szCs w:val="28"/>
        </w:rPr>
      </w:pPr>
      <w:r>
        <w:rPr>
          <w:rFonts w:ascii="宋体" w:cs="宋体" w:eastAsia="宋体" w:hAnsi="宋体" w:hint="eastAsia"/>
          <w:i w:val="false"/>
          <w:iCs w:val="false"/>
          <w:caps w:val="false"/>
          <w:color w:val="36363d"/>
          <w:spacing w:val="0"/>
          <w:sz w:val="28"/>
          <w:szCs w:val="28"/>
          <w:shd w:val="clear" w:color="auto" w:fill="ffffff"/>
        </w:rPr>
        <w:t>二、预算金额：452132.17元</w:t>
      </w:r>
    </w:p>
    <w:p w14:paraId="05D0E964">
      <w:pPr>
        <w:pStyle w:val="style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firstLine="0"/>
        <w:textAlignment w:val="auto"/>
        <w:rPr>
          <w:rFonts w:ascii="宋体" w:cs="宋体" w:eastAsia="宋体" w:hAnsi="宋体" w:hint="eastAsia"/>
          <w:i w:val="false"/>
          <w:iCs w:val="false"/>
          <w:caps w:val="false"/>
          <w:color w:val="36363d"/>
          <w:spacing w:val="0"/>
          <w:sz w:val="28"/>
          <w:szCs w:val="28"/>
        </w:rPr>
      </w:pPr>
      <w:r>
        <w:rPr>
          <w:rFonts w:ascii="宋体" w:cs="宋体" w:eastAsia="宋体" w:hAnsi="宋体" w:hint="eastAsia"/>
          <w:i w:val="false"/>
          <w:iCs w:val="false"/>
          <w:caps w:val="false"/>
          <w:color w:val="36363d"/>
          <w:spacing w:val="0"/>
          <w:sz w:val="28"/>
          <w:szCs w:val="28"/>
          <w:shd w:val="clear" w:color="auto" w:fill="ffffff"/>
        </w:rPr>
        <w:t>三、项目详情概况</w:t>
      </w:r>
    </w:p>
    <w:tbl>
      <w:tblPr>
        <w:tblStyle w:val="style105"/>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5" w:type="dxa"/>
          <w:left w:w="15" w:type="dxa"/>
          <w:bottom w:w="15" w:type="dxa"/>
          <w:right w:w="15" w:type="dxa"/>
        </w:tblCellMar>
      </w:tblPr>
      <w:tblGrid>
        <w:gridCol w:w="1931"/>
        <w:gridCol w:w="1581"/>
        <w:gridCol w:w="968"/>
        <w:gridCol w:w="968"/>
        <w:gridCol w:w="2876"/>
      </w:tblGrid>
      <w:tr w14:paraId="0495C19B">
        <w:trPr/>
        <w:tc>
          <w:tcPr>
            <w:tcW w:w="1176" w:type="pct"/>
            <w:tcBorders>
              <w:tl2br w:val="nil"/>
              <w:tr2bl w:val="nil"/>
            </w:tcBorders>
            <w:shd w:val="clear" w:color="auto" w:fill="auto"/>
            <w:tcMar>
              <w:top w:w="120" w:type="dxa"/>
              <w:left w:w="120" w:type="dxa"/>
              <w:bottom w:w="120" w:type="dxa"/>
              <w:right w:w="120" w:type="dxa"/>
            </w:tcMar>
          </w:tcPr>
          <w:p w14:paraId="37F3D189">
            <w:pPr>
              <w:pStyle w:val="style0"/>
              <w:keepNext w:val="false"/>
              <w:keepLines w:val="false"/>
              <w:pageBreakBefore w:val="false"/>
              <w:widowControl/>
              <w:suppressLineNumbers w:val="false"/>
              <w:shd w:val="clear" w:color="auto" w:fill="auto"/>
              <w:kinsoku/>
              <w:wordWrap/>
              <w:overflowPunct/>
              <w:topLinePunct w:val="false"/>
              <w:autoSpaceDE/>
              <w:autoSpaceDN/>
              <w:bidi w:val="false"/>
              <w:adjustRightInd w:val="false"/>
              <w:snapToGrid w:val="false"/>
              <w:spacing w:lineRule="auto" w:line="240"/>
              <w:jc w:val="center"/>
              <w:textAlignment w:val="top"/>
              <w:rPr>
                <w:rFonts w:ascii="宋体" w:cs="宋体" w:eastAsia="宋体" w:hAnsi="宋体" w:hint="eastAsia"/>
                <w:color w:val="36363d"/>
                <w:sz w:val="28"/>
                <w:szCs w:val="28"/>
              </w:rPr>
            </w:pPr>
            <w:r>
              <w:rPr>
                <w:rFonts w:ascii="宋体" w:cs="宋体" w:eastAsia="宋体" w:hAnsi="宋体" w:hint="eastAsia"/>
                <w:color w:val="36363d"/>
                <w:kern w:val="0"/>
                <w:sz w:val="28"/>
                <w:szCs w:val="28"/>
                <w:lang w:val="en-US" w:eastAsia="zh-CN"/>
              </w:rPr>
              <w:t>项目名称</w:t>
            </w:r>
          </w:p>
        </w:tc>
        <w:tc>
          <w:tcPr>
            <w:tcW w:w="882" w:type="pct"/>
            <w:tcBorders>
              <w:tl2br w:val="nil"/>
              <w:tr2bl w:val="nil"/>
            </w:tcBorders>
            <w:shd w:val="clear" w:color="auto" w:fill="auto"/>
            <w:tcMar>
              <w:top w:w="120" w:type="dxa"/>
              <w:left w:w="120" w:type="dxa"/>
              <w:bottom w:w="120" w:type="dxa"/>
              <w:right w:w="120" w:type="dxa"/>
            </w:tcMar>
          </w:tcPr>
          <w:p w14:paraId="2272489B">
            <w:pPr>
              <w:pStyle w:val="style0"/>
              <w:keepNext w:val="false"/>
              <w:keepLines w:val="false"/>
              <w:pageBreakBefore w:val="false"/>
              <w:widowControl/>
              <w:suppressLineNumbers w:val="false"/>
              <w:shd w:val="clear" w:color="auto" w:fill="auto"/>
              <w:kinsoku/>
              <w:wordWrap/>
              <w:overflowPunct/>
              <w:topLinePunct w:val="false"/>
              <w:autoSpaceDE/>
              <w:autoSpaceDN/>
              <w:bidi w:val="false"/>
              <w:adjustRightInd w:val="false"/>
              <w:snapToGrid w:val="false"/>
              <w:spacing w:lineRule="auto" w:line="240"/>
              <w:jc w:val="center"/>
              <w:textAlignment w:val="top"/>
              <w:rPr>
                <w:rFonts w:ascii="宋体" w:cs="宋体" w:eastAsia="宋体" w:hAnsi="宋体" w:hint="eastAsia"/>
                <w:color w:val="36363d"/>
                <w:sz w:val="28"/>
                <w:szCs w:val="28"/>
              </w:rPr>
            </w:pPr>
            <w:r>
              <w:rPr>
                <w:rFonts w:ascii="宋体" w:cs="宋体" w:eastAsia="宋体" w:hAnsi="宋体" w:hint="eastAsia"/>
                <w:color w:val="36363d"/>
                <w:kern w:val="0"/>
                <w:sz w:val="28"/>
                <w:szCs w:val="28"/>
                <w:lang w:val="en-US" w:eastAsia="zh-CN"/>
              </w:rPr>
              <w:t>最高限价</w:t>
            </w:r>
          </w:p>
        </w:tc>
        <w:tc>
          <w:tcPr>
            <w:tcW w:w="588" w:type="pct"/>
            <w:tcBorders>
              <w:tl2br w:val="nil"/>
              <w:tr2bl w:val="nil"/>
            </w:tcBorders>
            <w:shd w:val="clear" w:color="auto" w:fill="auto"/>
            <w:tcMar>
              <w:top w:w="120" w:type="dxa"/>
              <w:left w:w="120" w:type="dxa"/>
              <w:bottom w:w="120" w:type="dxa"/>
              <w:right w:w="120" w:type="dxa"/>
            </w:tcMar>
          </w:tcPr>
          <w:p w14:paraId="32DCF9DA">
            <w:pPr>
              <w:pStyle w:val="style0"/>
              <w:keepNext w:val="false"/>
              <w:keepLines w:val="false"/>
              <w:pageBreakBefore w:val="false"/>
              <w:widowControl/>
              <w:suppressLineNumbers w:val="false"/>
              <w:shd w:val="clear" w:color="auto" w:fill="auto"/>
              <w:kinsoku/>
              <w:wordWrap/>
              <w:overflowPunct/>
              <w:topLinePunct w:val="false"/>
              <w:autoSpaceDE/>
              <w:autoSpaceDN/>
              <w:bidi w:val="false"/>
              <w:adjustRightInd w:val="false"/>
              <w:snapToGrid w:val="false"/>
              <w:spacing w:lineRule="auto" w:line="240"/>
              <w:jc w:val="center"/>
              <w:textAlignment w:val="top"/>
              <w:rPr>
                <w:rFonts w:ascii="宋体" w:cs="宋体" w:eastAsia="宋体" w:hAnsi="宋体" w:hint="eastAsia"/>
                <w:color w:val="36363d"/>
                <w:sz w:val="28"/>
                <w:szCs w:val="28"/>
              </w:rPr>
            </w:pPr>
            <w:r>
              <w:rPr>
                <w:rFonts w:ascii="宋体" w:cs="宋体" w:eastAsia="宋体" w:hAnsi="宋体" w:hint="eastAsia"/>
                <w:color w:val="36363d"/>
                <w:kern w:val="0"/>
                <w:sz w:val="28"/>
                <w:szCs w:val="28"/>
                <w:lang w:val="en-US" w:eastAsia="zh-CN"/>
              </w:rPr>
              <w:t>数量</w:t>
            </w:r>
          </w:p>
        </w:tc>
        <w:tc>
          <w:tcPr>
            <w:tcW w:w="588" w:type="pct"/>
            <w:tcBorders>
              <w:tl2br w:val="nil"/>
              <w:tr2bl w:val="nil"/>
            </w:tcBorders>
            <w:shd w:val="clear" w:color="auto" w:fill="auto"/>
            <w:tcMar>
              <w:top w:w="120" w:type="dxa"/>
              <w:left w:w="120" w:type="dxa"/>
              <w:bottom w:w="120" w:type="dxa"/>
              <w:right w:w="120" w:type="dxa"/>
            </w:tcMar>
          </w:tcPr>
          <w:p w14:paraId="4FE2852D">
            <w:pPr>
              <w:pStyle w:val="style0"/>
              <w:keepNext w:val="false"/>
              <w:keepLines w:val="false"/>
              <w:pageBreakBefore w:val="false"/>
              <w:widowControl/>
              <w:suppressLineNumbers w:val="false"/>
              <w:shd w:val="clear" w:color="auto" w:fill="auto"/>
              <w:kinsoku/>
              <w:wordWrap/>
              <w:overflowPunct/>
              <w:topLinePunct w:val="false"/>
              <w:autoSpaceDE/>
              <w:autoSpaceDN/>
              <w:bidi w:val="false"/>
              <w:adjustRightInd w:val="false"/>
              <w:snapToGrid w:val="false"/>
              <w:spacing w:lineRule="auto" w:line="240"/>
              <w:jc w:val="center"/>
              <w:textAlignment w:val="top"/>
              <w:rPr>
                <w:rFonts w:ascii="宋体" w:cs="宋体" w:eastAsia="宋体" w:hAnsi="宋体" w:hint="eastAsia"/>
                <w:color w:val="36363d"/>
                <w:sz w:val="28"/>
                <w:szCs w:val="28"/>
              </w:rPr>
            </w:pPr>
            <w:r>
              <w:rPr>
                <w:rFonts w:ascii="宋体" w:cs="宋体" w:eastAsia="宋体" w:hAnsi="宋体" w:hint="eastAsia"/>
                <w:color w:val="36363d"/>
                <w:kern w:val="0"/>
                <w:sz w:val="28"/>
                <w:szCs w:val="28"/>
                <w:lang w:val="en-US" w:eastAsia="zh-CN"/>
              </w:rPr>
              <w:t>单位</w:t>
            </w:r>
          </w:p>
        </w:tc>
        <w:tc>
          <w:tcPr>
            <w:tcW w:w="1764" w:type="pct"/>
            <w:tcBorders>
              <w:tl2br w:val="nil"/>
              <w:tr2bl w:val="nil"/>
            </w:tcBorders>
            <w:shd w:val="clear" w:color="auto" w:fill="auto"/>
            <w:tcMar>
              <w:top w:w="120" w:type="dxa"/>
              <w:left w:w="120" w:type="dxa"/>
              <w:bottom w:w="120" w:type="dxa"/>
              <w:right w:w="120" w:type="dxa"/>
            </w:tcMar>
          </w:tcPr>
          <w:p w14:paraId="7967B3D5">
            <w:pPr>
              <w:pStyle w:val="style0"/>
              <w:keepNext w:val="false"/>
              <w:keepLines w:val="false"/>
              <w:pageBreakBefore w:val="false"/>
              <w:widowControl/>
              <w:suppressLineNumbers w:val="false"/>
              <w:shd w:val="clear" w:color="auto" w:fill="auto"/>
              <w:kinsoku/>
              <w:wordWrap/>
              <w:overflowPunct/>
              <w:topLinePunct w:val="false"/>
              <w:autoSpaceDE/>
              <w:autoSpaceDN/>
              <w:bidi w:val="false"/>
              <w:adjustRightInd w:val="false"/>
              <w:snapToGrid w:val="false"/>
              <w:spacing w:lineRule="auto" w:line="240"/>
              <w:jc w:val="center"/>
              <w:textAlignment w:val="top"/>
              <w:rPr>
                <w:rFonts w:ascii="宋体" w:cs="宋体" w:eastAsia="宋体" w:hAnsi="宋体" w:hint="eastAsia"/>
                <w:color w:val="36363d"/>
                <w:sz w:val="28"/>
                <w:szCs w:val="28"/>
              </w:rPr>
            </w:pPr>
            <w:r>
              <w:rPr>
                <w:rFonts w:ascii="宋体" w:cs="宋体" w:eastAsia="宋体" w:hAnsi="宋体" w:hint="eastAsia"/>
                <w:color w:val="36363d"/>
                <w:kern w:val="0"/>
                <w:sz w:val="28"/>
                <w:szCs w:val="28"/>
                <w:lang w:val="en-US" w:eastAsia="zh-CN"/>
              </w:rPr>
              <w:t>简要技术要求</w:t>
            </w:r>
          </w:p>
        </w:tc>
      </w:tr>
      <w:tr w14:paraId="35C23D70">
        <w:tblPrEx/>
        <w:trPr/>
        <w:tc>
          <w:tcPr>
            <w:tcW w:w="1176" w:type="pct"/>
            <w:tcBorders>
              <w:tl2br w:val="nil"/>
              <w:tr2bl w:val="nil"/>
            </w:tcBorders>
            <w:shd w:val="clear" w:color="auto" w:fill="auto"/>
            <w:tcMar>
              <w:top w:w="120" w:type="dxa"/>
              <w:left w:w="120" w:type="dxa"/>
              <w:bottom w:w="120" w:type="dxa"/>
              <w:right w:w="120" w:type="dxa"/>
            </w:tcMar>
            <w:vAlign w:val="center"/>
          </w:tcPr>
          <w:p w14:paraId="15BA96DC">
            <w:pPr>
              <w:pStyle w:val="style0"/>
              <w:keepNext w:val="false"/>
              <w:keepLines w:val="false"/>
              <w:pageBreakBefore w:val="false"/>
              <w:widowControl/>
              <w:suppressLineNumbers w:val="false"/>
              <w:shd w:val="clear" w:color="auto" w:fill="auto"/>
              <w:kinsoku/>
              <w:wordWrap/>
              <w:overflowPunct/>
              <w:topLinePunct w:val="false"/>
              <w:autoSpaceDE/>
              <w:autoSpaceDN/>
              <w:bidi w:val="false"/>
              <w:adjustRightInd w:val="false"/>
              <w:snapToGrid w:val="false"/>
              <w:spacing w:lineRule="auto" w:line="240"/>
              <w:jc w:val="center"/>
              <w:textAlignment w:val="center"/>
              <w:rPr>
                <w:rFonts w:ascii="宋体" w:cs="宋体" w:eastAsia="宋体" w:hAnsi="宋体" w:hint="eastAsia"/>
                <w:color w:val="36363d"/>
                <w:sz w:val="28"/>
                <w:szCs w:val="28"/>
              </w:rPr>
            </w:pPr>
            <w:r>
              <w:rPr>
                <w:rFonts w:ascii="宋体" w:cs="宋体" w:eastAsia="宋体" w:hAnsi="宋体" w:hint="eastAsia"/>
                <w:color w:val="36363d"/>
                <w:sz w:val="28"/>
                <w:szCs w:val="28"/>
              </w:rPr>
              <w:t>巴蜀小学2025年暑期校园维修项目</w:t>
            </w:r>
            <w:bookmarkStart w:id="0" w:name="_GoBack"/>
            <w:bookmarkEnd w:id="0"/>
          </w:p>
        </w:tc>
        <w:tc>
          <w:tcPr>
            <w:tcW w:w="882" w:type="pct"/>
            <w:tcBorders>
              <w:tl2br w:val="nil"/>
              <w:tr2bl w:val="nil"/>
            </w:tcBorders>
            <w:shd w:val="clear" w:color="auto" w:fill="auto"/>
            <w:tcMar>
              <w:top w:w="120" w:type="dxa"/>
              <w:left w:w="120" w:type="dxa"/>
              <w:bottom w:w="120" w:type="dxa"/>
              <w:right w:w="120" w:type="dxa"/>
            </w:tcMar>
            <w:vAlign w:val="center"/>
          </w:tcPr>
          <w:p w14:paraId="1A969EC6">
            <w:pPr>
              <w:pStyle w:val="style0"/>
              <w:keepNext w:val="false"/>
              <w:keepLines w:val="false"/>
              <w:pageBreakBefore w:val="false"/>
              <w:widowControl/>
              <w:suppressLineNumbers w:val="false"/>
              <w:shd w:val="clear" w:color="auto" w:fill="auto"/>
              <w:kinsoku/>
              <w:wordWrap/>
              <w:overflowPunct/>
              <w:topLinePunct w:val="false"/>
              <w:autoSpaceDE/>
              <w:autoSpaceDN/>
              <w:bidi w:val="false"/>
              <w:adjustRightInd w:val="false"/>
              <w:snapToGrid w:val="false"/>
              <w:spacing w:lineRule="auto" w:line="240"/>
              <w:jc w:val="center"/>
              <w:textAlignment w:val="center"/>
              <w:rPr>
                <w:rFonts w:ascii="宋体" w:cs="宋体" w:eastAsia="宋体" w:hAnsi="宋体" w:hint="eastAsia"/>
                <w:color w:val="36363d"/>
                <w:sz w:val="28"/>
                <w:szCs w:val="28"/>
              </w:rPr>
            </w:pPr>
            <w:r>
              <w:rPr>
                <w:rFonts w:ascii="宋体" w:cs="宋体" w:eastAsia="宋体" w:hAnsi="宋体" w:hint="eastAsia"/>
                <w:color w:val="36363d"/>
                <w:kern w:val="0"/>
                <w:sz w:val="28"/>
                <w:szCs w:val="28"/>
                <w:lang w:val="en-US" w:eastAsia="zh-CN"/>
              </w:rPr>
              <w:t>452132.17元</w:t>
            </w:r>
          </w:p>
        </w:tc>
        <w:tc>
          <w:tcPr>
            <w:tcW w:w="588" w:type="pct"/>
            <w:tcBorders>
              <w:tl2br w:val="nil"/>
              <w:tr2bl w:val="nil"/>
            </w:tcBorders>
            <w:shd w:val="clear" w:color="auto" w:fill="auto"/>
            <w:tcMar>
              <w:top w:w="120" w:type="dxa"/>
              <w:left w:w="120" w:type="dxa"/>
              <w:bottom w:w="120" w:type="dxa"/>
              <w:right w:w="120" w:type="dxa"/>
            </w:tcMar>
            <w:vAlign w:val="center"/>
          </w:tcPr>
          <w:p w14:paraId="388FD135">
            <w:pPr>
              <w:pStyle w:val="style0"/>
              <w:keepNext w:val="false"/>
              <w:keepLines w:val="false"/>
              <w:pageBreakBefore w:val="false"/>
              <w:widowControl/>
              <w:suppressLineNumbers w:val="false"/>
              <w:shd w:val="clear" w:color="auto" w:fill="auto"/>
              <w:kinsoku/>
              <w:wordWrap/>
              <w:overflowPunct/>
              <w:topLinePunct w:val="false"/>
              <w:autoSpaceDE/>
              <w:autoSpaceDN/>
              <w:bidi w:val="false"/>
              <w:adjustRightInd w:val="false"/>
              <w:snapToGrid w:val="false"/>
              <w:spacing w:lineRule="auto" w:line="240"/>
              <w:jc w:val="center"/>
              <w:textAlignment w:val="center"/>
              <w:rPr>
                <w:rFonts w:ascii="宋体" w:cs="宋体" w:eastAsia="宋体" w:hAnsi="宋体" w:hint="eastAsia"/>
                <w:color w:val="36363d"/>
                <w:sz w:val="28"/>
                <w:szCs w:val="28"/>
              </w:rPr>
            </w:pPr>
            <w:r>
              <w:rPr>
                <w:rFonts w:ascii="宋体" w:cs="宋体" w:eastAsia="宋体" w:hAnsi="宋体" w:hint="eastAsia"/>
                <w:color w:val="36363d"/>
                <w:kern w:val="0"/>
                <w:sz w:val="28"/>
                <w:szCs w:val="28"/>
                <w:lang w:val="en-US" w:eastAsia="zh-CN"/>
              </w:rPr>
              <w:t>1</w:t>
            </w:r>
          </w:p>
        </w:tc>
        <w:tc>
          <w:tcPr>
            <w:tcW w:w="588" w:type="pct"/>
            <w:tcBorders>
              <w:tl2br w:val="nil"/>
              <w:tr2bl w:val="nil"/>
            </w:tcBorders>
            <w:shd w:val="clear" w:color="auto" w:fill="auto"/>
            <w:tcMar>
              <w:top w:w="120" w:type="dxa"/>
              <w:left w:w="120" w:type="dxa"/>
              <w:bottom w:w="120" w:type="dxa"/>
              <w:right w:w="120" w:type="dxa"/>
            </w:tcMar>
            <w:vAlign w:val="center"/>
          </w:tcPr>
          <w:p w14:paraId="4BC69D03">
            <w:pPr>
              <w:pStyle w:val="style0"/>
              <w:keepNext w:val="false"/>
              <w:keepLines w:val="false"/>
              <w:pageBreakBefore w:val="false"/>
              <w:widowControl/>
              <w:suppressLineNumbers w:val="false"/>
              <w:shd w:val="clear" w:color="auto" w:fill="auto"/>
              <w:kinsoku/>
              <w:wordWrap/>
              <w:overflowPunct/>
              <w:topLinePunct w:val="false"/>
              <w:autoSpaceDE/>
              <w:autoSpaceDN/>
              <w:bidi w:val="false"/>
              <w:adjustRightInd w:val="false"/>
              <w:snapToGrid w:val="false"/>
              <w:spacing w:lineRule="auto" w:line="240"/>
              <w:jc w:val="center"/>
              <w:textAlignment w:val="center"/>
              <w:rPr>
                <w:rFonts w:ascii="宋体" w:cs="宋体" w:eastAsia="宋体" w:hAnsi="宋体" w:hint="eastAsia"/>
                <w:color w:val="36363d"/>
                <w:sz w:val="28"/>
                <w:szCs w:val="28"/>
              </w:rPr>
            </w:pPr>
            <w:r>
              <w:rPr>
                <w:rFonts w:ascii="宋体" w:cs="宋体" w:eastAsia="宋体" w:hAnsi="宋体" w:hint="eastAsia"/>
                <w:color w:val="36363d"/>
                <w:kern w:val="0"/>
                <w:sz w:val="28"/>
                <w:szCs w:val="28"/>
                <w:lang w:val="en-US" w:eastAsia="zh-CN"/>
              </w:rPr>
              <w:t>项</w:t>
            </w:r>
          </w:p>
        </w:tc>
        <w:tc>
          <w:tcPr>
            <w:tcW w:w="1764" w:type="pct"/>
            <w:tcBorders>
              <w:tl2br w:val="nil"/>
              <w:tr2bl w:val="nil"/>
            </w:tcBorders>
            <w:shd w:val="clear" w:color="auto" w:fill="auto"/>
            <w:tcMar>
              <w:top w:w="120" w:type="dxa"/>
              <w:left w:w="120" w:type="dxa"/>
              <w:bottom w:w="120" w:type="dxa"/>
              <w:right w:w="120" w:type="dxa"/>
            </w:tcMar>
            <w:vAlign w:val="center"/>
          </w:tcPr>
          <w:p w14:paraId="18887A74">
            <w:pPr>
              <w:pStyle w:val="style0"/>
              <w:keepNext w:val="false"/>
              <w:keepLines w:val="false"/>
              <w:pageBreakBefore w:val="false"/>
              <w:widowControl/>
              <w:shd w:val="clear" w:color="auto" w:fill="auto"/>
              <w:kinsoku/>
              <w:wordWrap/>
              <w:overflowPunct/>
              <w:topLinePunct w:val="false"/>
              <w:autoSpaceDE/>
              <w:autoSpaceDN/>
              <w:bidi w:val="false"/>
              <w:adjustRightInd w:val="false"/>
              <w:snapToGrid w:val="false"/>
              <w:spacing w:lineRule="auto" w:line="240"/>
              <w:jc w:val="center"/>
              <w:rPr>
                <w:rFonts w:ascii="宋体" w:cs="宋体" w:eastAsia="宋体" w:hAnsi="宋体" w:hint="eastAsia"/>
                <w:color w:val="36363d"/>
                <w:sz w:val="28"/>
                <w:szCs w:val="28"/>
                <w:lang w:eastAsia="zh-CN"/>
              </w:rPr>
            </w:pPr>
            <w:r>
              <w:rPr>
                <w:rFonts w:ascii="宋体" w:cs="宋体" w:eastAsia="宋体" w:hAnsi="宋体" w:hint="eastAsia"/>
                <w:color w:val="36363d"/>
                <w:sz w:val="28"/>
                <w:szCs w:val="28"/>
                <w:lang w:eastAsia="zh-CN"/>
              </w:rPr>
              <w:t>详见比选文件</w:t>
            </w:r>
          </w:p>
        </w:tc>
      </w:tr>
    </w:tbl>
    <w:p w14:paraId="22954024">
      <w:pPr>
        <w:pStyle w:val="style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firstLine="0"/>
        <w:jc w:val="left"/>
        <w:textAlignment w:val="auto"/>
        <w:rPr>
          <w:rFonts w:ascii="宋体" w:cs="宋体" w:eastAsia="宋体" w:hAnsi="宋体" w:hint="eastAsia"/>
          <w:i w:val="false"/>
          <w:iCs w:val="false"/>
          <w:caps w:val="false"/>
          <w:color w:val="36363d"/>
          <w:spacing w:val="0"/>
          <w:sz w:val="28"/>
          <w:szCs w:val="28"/>
          <w:shd w:val="clear" w:color="auto" w:fill="ffffff"/>
        </w:rPr>
      </w:pPr>
      <w:r>
        <w:rPr>
          <w:rFonts w:ascii="宋体" w:cs="宋体" w:eastAsia="宋体" w:hAnsi="宋体" w:hint="eastAsia"/>
          <w:i w:val="false"/>
          <w:iCs w:val="false"/>
          <w:caps w:val="false"/>
          <w:color w:val="36363d"/>
          <w:spacing w:val="0"/>
          <w:sz w:val="28"/>
          <w:szCs w:val="28"/>
          <w:shd w:val="clear" w:color="auto" w:fill="ffffff"/>
        </w:rPr>
        <w:t>四、</w:t>
      </w:r>
      <w:r>
        <w:rPr>
          <w:rFonts w:ascii="宋体" w:cs="宋体" w:eastAsia="宋体" w:hAnsi="宋体" w:hint="eastAsia"/>
          <w:i w:val="false"/>
          <w:iCs w:val="false"/>
          <w:caps w:val="false"/>
          <w:color w:val="36363d"/>
          <w:spacing w:val="0"/>
          <w:sz w:val="28"/>
          <w:szCs w:val="28"/>
          <w:shd w:val="clear" w:color="auto" w:fill="ffffff"/>
          <w:lang w:eastAsia="zh-CN"/>
        </w:rPr>
        <w:t>竞选人</w:t>
      </w:r>
      <w:r>
        <w:rPr>
          <w:rFonts w:ascii="宋体" w:cs="宋体" w:eastAsia="宋体" w:hAnsi="宋体" w:hint="eastAsia"/>
          <w:i w:val="false"/>
          <w:iCs w:val="false"/>
          <w:caps w:val="false"/>
          <w:color w:val="36363d"/>
          <w:spacing w:val="0"/>
          <w:sz w:val="28"/>
          <w:szCs w:val="28"/>
          <w:shd w:val="clear" w:color="auto" w:fill="ffffff"/>
        </w:rPr>
        <w:t>资格要求</w:t>
      </w:r>
    </w:p>
    <w:p w14:paraId="388AA927">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textAlignment w:val="auto"/>
        <w:rPr>
          <w:rFonts w:ascii="宋体" w:cs="宋体" w:eastAsia="宋体" w:hAnsi="宋体" w:hint="eastAsia"/>
          <w:i w:val="false"/>
          <w:iCs w:val="false"/>
          <w:caps w:val="false"/>
          <w:spacing w:val="0"/>
          <w:sz w:val="28"/>
          <w:szCs w:val="28"/>
        </w:rPr>
      </w:pPr>
      <w:r>
        <w:rPr>
          <w:rFonts w:ascii="宋体" w:cs="宋体" w:eastAsia="宋体" w:hAnsi="宋体" w:hint="eastAsia"/>
          <w:i w:val="false"/>
          <w:iCs w:val="false"/>
          <w:caps w:val="false"/>
          <w:spacing w:val="0"/>
          <w:sz w:val="28"/>
          <w:szCs w:val="28"/>
          <w:shd w:val="clear" w:color="auto" w:fill="ffffff"/>
        </w:rPr>
        <w:t>1.本次比选要求竞选人须具备以下条件：</w:t>
      </w:r>
    </w:p>
    <w:p w14:paraId="7E6362DE">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textAlignment w:val="auto"/>
        <w:rPr>
          <w:rFonts w:ascii="宋体" w:cs="宋体" w:eastAsia="宋体" w:hAnsi="宋体" w:hint="eastAsia"/>
          <w:i w:val="false"/>
          <w:iCs w:val="false"/>
          <w:caps w:val="false"/>
          <w:spacing w:val="0"/>
          <w:sz w:val="28"/>
          <w:szCs w:val="28"/>
        </w:rPr>
      </w:pPr>
      <w:r>
        <w:rPr>
          <w:rFonts w:ascii="宋体" w:cs="宋体" w:eastAsia="宋体" w:hAnsi="宋体" w:hint="eastAsia"/>
          <w:i w:val="false"/>
          <w:iCs w:val="false"/>
          <w:caps w:val="false"/>
          <w:spacing w:val="0"/>
          <w:sz w:val="28"/>
          <w:szCs w:val="28"/>
          <w:shd w:val="clear" w:color="auto" w:fill="ffffff"/>
        </w:rPr>
        <w:t>1.1 本次比选要求竞选人具备的资质条件：须具备建设行政主管部门颁发的建筑工程施工总承包叁级及以上资质；</w:t>
      </w:r>
    </w:p>
    <w:p w14:paraId="643FBD04">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textAlignment w:val="auto"/>
        <w:rPr>
          <w:rFonts w:ascii="宋体" w:cs="宋体" w:eastAsia="宋体" w:hAnsi="宋体" w:hint="eastAsia"/>
          <w:i w:val="false"/>
          <w:iCs w:val="false"/>
          <w:caps w:val="false"/>
          <w:spacing w:val="0"/>
          <w:sz w:val="28"/>
          <w:szCs w:val="28"/>
        </w:rPr>
      </w:pPr>
      <w:r>
        <w:rPr>
          <w:rFonts w:ascii="宋体" w:cs="宋体" w:eastAsia="宋体" w:hAnsi="宋体" w:hint="eastAsia"/>
          <w:i w:val="false"/>
          <w:iCs w:val="false"/>
          <w:caps w:val="false"/>
          <w:spacing w:val="0"/>
          <w:sz w:val="28"/>
          <w:szCs w:val="28"/>
          <w:shd w:val="clear" w:color="auto" w:fill="ffffff"/>
        </w:rPr>
        <w:t>1.2 竞选人还应在人员、设备、资金等方面具有相应的施工能力，详见比选文件第二章竞选人须知前附表第1.4.1项内容。</w:t>
      </w:r>
    </w:p>
    <w:p w14:paraId="721E4DB9">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textAlignment w:val="auto"/>
        <w:rPr>
          <w:rFonts w:ascii="宋体" w:cs="宋体" w:eastAsia="宋体" w:hAnsi="宋体" w:hint="eastAsia"/>
          <w:i w:val="false"/>
          <w:iCs w:val="false"/>
          <w:caps w:val="false"/>
          <w:spacing w:val="0"/>
          <w:sz w:val="28"/>
          <w:szCs w:val="28"/>
        </w:rPr>
      </w:pPr>
      <w:r>
        <w:rPr>
          <w:rFonts w:ascii="宋体" w:cs="宋体" w:eastAsia="宋体" w:hAnsi="宋体" w:hint="eastAsia"/>
          <w:i w:val="false"/>
          <w:iCs w:val="false"/>
          <w:caps w:val="false"/>
          <w:spacing w:val="0"/>
          <w:sz w:val="28"/>
          <w:szCs w:val="28"/>
          <w:shd w:val="clear" w:color="auto" w:fill="ffffff"/>
        </w:rPr>
        <w:t>2.本次比选不能组成联合体参与。</w:t>
      </w:r>
    </w:p>
    <w:p w14:paraId="63D28D89">
      <w:pPr>
        <w:pStyle w:val="style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firstLine="0"/>
        <w:jc w:val="left"/>
        <w:textAlignment w:val="auto"/>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rPr>
        <w:t>五、获取</w:t>
      </w:r>
      <w:r>
        <w:rPr>
          <w:rFonts w:ascii="宋体" w:cs="宋体" w:eastAsia="宋体" w:hAnsi="宋体" w:hint="eastAsia"/>
          <w:i w:val="false"/>
          <w:iCs w:val="false"/>
          <w:caps w:val="false"/>
          <w:spacing w:val="0"/>
          <w:sz w:val="28"/>
          <w:szCs w:val="28"/>
          <w:shd w:val="clear" w:color="auto" w:fill="ffffff"/>
          <w:lang w:eastAsia="zh-CN"/>
        </w:rPr>
        <w:t>比选</w:t>
      </w:r>
      <w:r>
        <w:rPr>
          <w:rFonts w:ascii="宋体" w:cs="宋体" w:eastAsia="宋体" w:hAnsi="宋体" w:hint="eastAsia"/>
          <w:i w:val="false"/>
          <w:iCs w:val="false"/>
          <w:caps w:val="false"/>
          <w:spacing w:val="0"/>
          <w:sz w:val="28"/>
          <w:szCs w:val="28"/>
          <w:shd w:val="clear" w:color="auto" w:fill="ffffff"/>
        </w:rPr>
        <w:t>文件的地点、方式、期限及售价</w:t>
      </w:r>
    </w:p>
    <w:p w14:paraId="5374CAC6">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lang w:val="en-US" w:eastAsia="zh-CN"/>
        </w:rPr>
        <w:t>1.</w:t>
      </w:r>
      <w:r>
        <w:rPr>
          <w:rFonts w:ascii="宋体" w:cs="宋体" w:eastAsia="宋体" w:hAnsi="宋体" w:hint="eastAsia"/>
          <w:i w:val="false"/>
          <w:iCs w:val="false"/>
          <w:caps w:val="false"/>
          <w:spacing w:val="0"/>
          <w:sz w:val="28"/>
          <w:szCs w:val="28"/>
          <w:shd w:val="clear" w:color="auto" w:fill="ffffff"/>
        </w:rPr>
        <w:t>凡有意参加</w:t>
      </w:r>
      <w:r>
        <w:rPr>
          <w:rFonts w:ascii="宋体" w:cs="宋体" w:eastAsia="宋体" w:hAnsi="宋体" w:hint="eastAsia"/>
          <w:i w:val="false"/>
          <w:iCs w:val="false"/>
          <w:caps w:val="false"/>
          <w:spacing w:val="0"/>
          <w:sz w:val="28"/>
          <w:szCs w:val="28"/>
          <w:shd w:val="clear" w:color="auto" w:fill="ffffff"/>
          <w:lang w:eastAsia="zh-CN"/>
        </w:rPr>
        <w:t>竞选</w:t>
      </w:r>
      <w:r>
        <w:rPr>
          <w:rFonts w:ascii="宋体" w:cs="宋体" w:eastAsia="宋体" w:hAnsi="宋体" w:hint="eastAsia"/>
          <w:i w:val="false"/>
          <w:iCs w:val="false"/>
          <w:caps w:val="false"/>
          <w:spacing w:val="0"/>
          <w:sz w:val="28"/>
          <w:szCs w:val="28"/>
          <w:shd w:val="clear" w:color="auto" w:fill="ffffff"/>
        </w:rPr>
        <w:t>的竞选人，请于</w:t>
      </w:r>
      <w:r>
        <w:rPr>
          <w:rFonts w:ascii="宋体" w:cs="宋体" w:eastAsia="宋体" w:hAnsi="宋体" w:hint="eastAsia"/>
          <w:i w:val="false"/>
          <w:iCs w:val="false"/>
          <w:caps w:val="false"/>
          <w:spacing w:val="0"/>
          <w:sz w:val="28"/>
          <w:szCs w:val="28"/>
          <w:shd w:val="clear" w:color="auto" w:fill="ffffff"/>
          <w:lang w:val="en-US" w:eastAsia="zh-CN"/>
        </w:rPr>
        <w:t>2025</w:t>
      </w:r>
      <w:r>
        <w:rPr>
          <w:rFonts w:ascii="宋体" w:cs="宋体" w:eastAsia="宋体" w:hAnsi="宋体" w:hint="eastAsia"/>
          <w:i w:val="false"/>
          <w:iCs w:val="false"/>
          <w:caps w:val="false"/>
          <w:spacing w:val="0"/>
          <w:sz w:val="28"/>
          <w:szCs w:val="28"/>
          <w:shd w:val="clear" w:color="auto" w:fill="ffffff"/>
        </w:rPr>
        <w:t>年</w:t>
      </w:r>
      <w:r>
        <w:rPr>
          <w:rFonts w:ascii="宋体" w:cs="宋体" w:eastAsia="宋体" w:hAnsi="宋体" w:hint="eastAsia"/>
          <w:i w:val="false"/>
          <w:iCs w:val="false"/>
          <w:caps w:val="false"/>
          <w:spacing w:val="0"/>
          <w:sz w:val="28"/>
          <w:szCs w:val="28"/>
          <w:shd w:val="clear" w:color="auto" w:fill="ffffff"/>
          <w:lang w:val="en-US" w:eastAsia="zh-CN"/>
        </w:rPr>
        <w:t>7</w:t>
      </w:r>
      <w:r>
        <w:rPr>
          <w:rFonts w:ascii="宋体" w:cs="宋体" w:eastAsia="宋体" w:hAnsi="宋体" w:hint="eastAsia"/>
          <w:i w:val="false"/>
          <w:iCs w:val="false"/>
          <w:caps w:val="false"/>
          <w:spacing w:val="0"/>
          <w:sz w:val="28"/>
          <w:szCs w:val="28"/>
          <w:shd w:val="clear" w:color="auto" w:fill="ffffff"/>
        </w:rPr>
        <w:t>月</w:t>
      </w:r>
      <w:r>
        <w:rPr>
          <w:rFonts w:ascii="宋体" w:cs="宋体" w:eastAsia="宋体" w:hAnsi="宋体" w:hint="eastAsia"/>
          <w:i w:val="false"/>
          <w:iCs w:val="false"/>
          <w:caps w:val="false"/>
          <w:spacing w:val="0"/>
          <w:sz w:val="28"/>
          <w:szCs w:val="28"/>
          <w:shd w:val="clear" w:color="auto" w:fill="ffffff"/>
          <w:lang w:val="en-US" w:eastAsia="zh-CN"/>
        </w:rPr>
        <w:t>9</w:t>
      </w:r>
      <w:r>
        <w:rPr>
          <w:rFonts w:ascii="宋体" w:cs="宋体" w:eastAsia="宋体" w:hAnsi="宋体" w:hint="eastAsia"/>
          <w:i w:val="false"/>
          <w:iCs w:val="false"/>
          <w:caps w:val="false"/>
          <w:spacing w:val="0"/>
          <w:sz w:val="28"/>
          <w:szCs w:val="28"/>
          <w:shd w:val="clear" w:color="auto" w:fill="ffffff"/>
        </w:rPr>
        <w:t>日至</w:t>
      </w:r>
      <w:r>
        <w:rPr>
          <w:rFonts w:ascii="宋体" w:cs="宋体" w:eastAsia="宋体" w:hAnsi="宋体" w:hint="eastAsia"/>
          <w:i w:val="false"/>
          <w:iCs w:val="false"/>
          <w:caps w:val="false"/>
          <w:spacing w:val="0"/>
          <w:sz w:val="28"/>
          <w:szCs w:val="28"/>
          <w:shd w:val="clear" w:color="auto" w:fill="ffffff"/>
          <w:lang w:val="en-US" w:eastAsia="zh-CN"/>
        </w:rPr>
        <w:t>2025</w:t>
      </w:r>
      <w:r>
        <w:rPr>
          <w:rFonts w:ascii="宋体" w:cs="宋体" w:eastAsia="宋体" w:hAnsi="宋体" w:hint="eastAsia"/>
          <w:i w:val="false"/>
          <w:iCs w:val="false"/>
          <w:caps w:val="false"/>
          <w:spacing w:val="0"/>
          <w:sz w:val="28"/>
          <w:szCs w:val="28"/>
          <w:shd w:val="clear" w:color="auto" w:fill="ffffff"/>
        </w:rPr>
        <w:t>年</w:t>
      </w:r>
      <w:r>
        <w:rPr>
          <w:rFonts w:ascii="宋体" w:cs="宋体" w:eastAsia="宋体" w:hAnsi="宋体" w:hint="eastAsia"/>
          <w:i w:val="false"/>
          <w:iCs w:val="false"/>
          <w:caps w:val="false"/>
          <w:spacing w:val="0"/>
          <w:sz w:val="28"/>
          <w:szCs w:val="28"/>
          <w:shd w:val="clear" w:color="auto" w:fill="ffffff"/>
          <w:lang w:val="en-US" w:eastAsia="zh-CN"/>
        </w:rPr>
        <w:t>7</w:t>
      </w:r>
      <w:r>
        <w:rPr>
          <w:rFonts w:ascii="宋体" w:cs="宋体" w:eastAsia="宋体" w:hAnsi="宋体" w:hint="eastAsia"/>
          <w:i w:val="false"/>
          <w:iCs w:val="false"/>
          <w:caps w:val="false"/>
          <w:spacing w:val="0"/>
          <w:sz w:val="28"/>
          <w:szCs w:val="28"/>
          <w:shd w:val="clear" w:color="auto" w:fill="ffffff"/>
        </w:rPr>
        <w:t>月</w:t>
      </w:r>
      <w:r>
        <w:rPr>
          <w:rFonts w:ascii="宋体" w:cs="宋体" w:eastAsia="宋体" w:hAnsi="宋体" w:hint="eastAsia"/>
          <w:i w:val="false"/>
          <w:iCs w:val="false"/>
          <w:caps w:val="false"/>
          <w:spacing w:val="0"/>
          <w:sz w:val="28"/>
          <w:szCs w:val="28"/>
          <w:shd w:val="clear" w:color="auto" w:fill="ffffff"/>
          <w:lang w:val="en-US" w:eastAsia="zh-CN"/>
        </w:rPr>
        <w:t>16</w:t>
      </w:r>
      <w:r>
        <w:rPr>
          <w:rFonts w:ascii="宋体" w:cs="宋体" w:eastAsia="宋体" w:hAnsi="宋体" w:hint="eastAsia"/>
          <w:i w:val="false"/>
          <w:iCs w:val="false"/>
          <w:caps w:val="false"/>
          <w:spacing w:val="0"/>
          <w:sz w:val="28"/>
          <w:szCs w:val="28"/>
          <w:shd w:val="clear" w:color="auto" w:fill="ffffff"/>
        </w:rPr>
        <w:t>日，每日上午</w:t>
      </w:r>
      <w:r>
        <w:rPr>
          <w:rFonts w:ascii="宋体" w:cs="宋体" w:eastAsia="宋体" w:hAnsi="宋体" w:hint="eastAsia"/>
          <w:i w:val="false"/>
          <w:iCs w:val="false"/>
          <w:caps w:val="false"/>
          <w:spacing w:val="0"/>
          <w:sz w:val="28"/>
          <w:szCs w:val="28"/>
          <w:shd w:val="clear" w:color="auto" w:fill="ffffff"/>
          <w:lang w:val="en-US" w:eastAsia="zh-CN"/>
        </w:rPr>
        <w:t xml:space="preserve"> 9</w:t>
      </w:r>
      <w:r>
        <w:rPr>
          <w:rFonts w:ascii="宋体" w:cs="宋体" w:eastAsia="宋体" w:hAnsi="宋体" w:hint="eastAsia"/>
          <w:i w:val="false"/>
          <w:iCs w:val="false"/>
          <w:caps w:val="false"/>
          <w:spacing w:val="0"/>
          <w:sz w:val="28"/>
          <w:szCs w:val="28"/>
          <w:shd w:val="clear" w:color="auto" w:fill="ffffff"/>
        </w:rPr>
        <w:t>时至</w:t>
      </w:r>
      <w:r>
        <w:rPr>
          <w:rFonts w:ascii="宋体" w:cs="宋体" w:eastAsia="宋体" w:hAnsi="宋体" w:hint="eastAsia"/>
          <w:i w:val="false"/>
          <w:iCs w:val="false"/>
          <w:caps w:val="false"/>
          <w:spacing w:val="0"/>
          <w:sz w:val="28"/>
          <w:szCs w:val="28"/>
          <w:shd w:val="clear" w:color="auto" w:fill="ffffff"/>
          <w:lang w:val="en-US" w:eastAsia="zh-CN"/>
        </w:rPr>
        <w:t>12</w:t>
      </w:r>
      <w:r>
        <w:rPr>
          <w:rFonts w:ascii="宋体" w:cs="宋体" w:eastAsia="宋体" w:hAnsi="宋体" w:hint="eastAsia"/>
          <w:i w:val="false"/>
          <w:iCs w:val="false"/>
          <w:caps w:val="false"/>
          <w:spacing w:val="0"/>
          <w:sz w:val="28"/>
          <w:szCs w:val="28"/>
          <w:shd w:val="clear" w:color="auto" w:fill="ffffff"/>
        </w:rPr>
        <w:t>时，下午</w:t>
      </w:r>
      <w:r>
        <w:rPr>
          <w:rFonts w:ascii="宋体" w:cs="宋体" w:eastAsia="宋体" w:hAnsi="宋体" w:hint="eastAsia"/>
          <w:i w:val="false"/>
          <w:iCs w:val="false"/>
          <w:caps w:val="false"/>
          <w:spacing w:val="0"/>
          <w:sz w:val="28"/>
          <w:szCs w:val="28"/>
          <w:shd w:val="clear" w:color="auto" w:fill="ffffff"/>
          <w:lang w:val="en-US" w:eastAsia="zh-CN"/>
        </w:rPr>
        <w:t>14</w:t>
      </w:r>
      <w:r>
        <w:rPr>
          <w:rFonts w:ascii="宋体" w:cs="宋体" w:eastAsia="宋体" w:hAnsi="宋体" w:hint="eastAsia"/>
          <w:i w:val="false"/>
          <w:iCs w:val="false"/>
          <w:caps w:val="false"/>
          <w:spacing w:val="0"/>
          <w:sz w:val="28"/>
          <w:szCs w:val="28"/>
          <w:shd w:val="clear" w:color="auto" w:fill="ffffff"/>
        </w:rPr>
        <w:t>时至</w:t>
      </w:r>
      <w:r>
        <w:rPr>
          <w:rFonts w:ascii="宋体" w:cs="宋体" w:eastAsia="宋体" w:hAnsi="宋体" w:hint="eastAsia"/>
          <w:i w:val="false"/>
          <w:iCs w:val="false"/>
          <w:caps w:val="false"/>
          <w:spacing w:val="0"/>
          <w:sz w:val="28"/>
          <w:szCs w:val="28"/>
          <w:shd w:val="clear" w:color="auto" w:fill="ffffff"/>
          <w:lang w:val="en-US" w:eastAsia="zh-CN"/>
        </w:rPr>
        <w:t>17</w:t>
      </w:r>
      <w:r>
        <w:rPr>
          <w:rFonts w:ascii="宋体" w:cs="宋体" w:eastAsia="宋体" w:hAnsi="宋体" w:hint="eastAsia"/>
          <w:i w:val="false"/>
          <w:iCs w:val="false"/>
          <w:caps w:val="false"/>
          <w:spacing w:val="0"/>
          <w:sz w:val="28"/>
          <w:szCs w:val="28"/>
          <w:shd w:val="clear" w:color="auto" w:fill="ffffff"/>
        </w:rPr>
        <w:t>时（北京时间，下同），在重庆市渝中区创意大厦2105</w:t>
      </w:r>
      <w:r>
        <w:rPr>
          <w:rFonts w:ascii="宋体" w:cs="宋体" w:eastAsia="宋体" w:hAnsi="宋体" w:hint="eastAsia"/>
          <w:i w:val="false"/>
          <w:iCs w:val="false"/>
          <w:caps w:val="false"/>
          <w:spacing w:val="0"/>
          <w:sz w:val="28"/>
          <w:szCs w:val="28"/>
          <w:shd w:val="clear" w:color="auto" w:fill="ffffff"/>
          <w:lang w:val="en-US" w:eastAsia="zh-CN"/>
        </w:rPr>
        <w:t>获取比选</w:t>
      </w:r>
      <w:r>
        <w:rPr>
          <w:rFonts w:ascii="宋体" w:cs="宋体" w:eastAsia="宋体" w:hAnsi="宋体" w:hint="eastAsia"/>
          <w:i w:val="false"/>
          <w:iCs w:val="false"/>
          <w:caps w:val="false"/>
          <w:spacing w:val="0"/>
          <w:sz w:val="28"/>
          <w:szCs w:val="28"/>
          <w:shd w:val="clear" w:color="auto" w:fill="ffffff"/>
        </w:rPr>
        <w:t>文件。</w:t>
      </w:r>
    </w:p>
    <w:p w14:paraId="0A4896DC">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lang w:val="en-US" w:eastAsia="zh-CN"/>
        </w:rPr>
        <w:t>2.比选文件售价：人民币300元/份（售后不退）</w:t>
      </w:r>
      <w:r>
        <w:rPr>
          <w:rFonts w:ascii="宋体" w:cs="宋体" w:eastAsia="宋体" w:hAnsi="宋体" w:hint="eastAsia"/>
          <w:i w:val="false"/>
          <w:iCs w:val="false"/>
          <w:caps w:val="false"/>
          <w:spacing w:val="0"/>
          <w:sz w:val="28"/>
          <w:szCs w:val="28"/>
          <w:shd w:val="clear" w:color="auto" w:fill="ffffff"/>
        </w:rPr>
        <w:t>。</w:t>
      </w:r>
    </w:p>
    <w:p w14:paraId="313B5FF2">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2.1比选文件购买方式：</w:t>
      </w:r>
    </w:p>
    <w:p w14:paraId="7BA08A29">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2.1.1现金购买</w:t>
      </w:r>
    </w:p>
    <w:p w14:paraId="734426AC">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在竞选确认期内，被邀请竞选人到重庆市渝中区创意大厦21-5室，购买比选文件。</w:t>
      </w:r>
    </w:p>
    <w:p w14:paraId="761AA0B7">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2.1.2汇款购买</w:t>
      </w:r>
    </w:p>
    <w:p w14:paraId="33D1ADC0">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在竞选确认期内，竞选人将比选文件购买费用汇至以下账户内进行购买，备注购买公司名称。</w:t>
      </w:r>
    </w:p>
    <w:p w14:paraId="0263DFE8">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户  名：重庆复林招标代理有限公司</w:t>
      </w:r>
    </w:p>
    <w:p w14:paraId="13BE4A30">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开户行：重庆农村商业银行九龙坡支行</w:t>
      </w:r>
    </w:p>
    <w:p w14:paraId="0B272F7A">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账  号：0401 1601 2001 0002 089</w:t>
      </w:r>
    </w:p>
    <w:p w14:paraId="2D84DADC">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注：在竞选确认期内购买比选文件，其竞选确认才成功。</w:t>
      </w:r>
    </w:p>
    <w:p w14:paraId="7DD0357D">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3. 比选人必须将比选文件、工程量清单、图纸、澄清、修改、补充通知、最高限价通知等全部比选资料书面送达所有被邀请竞选人。</w:t>
      </w:r>
    </w:p>
    <w:p w14:paraId="11F3058B">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4. 竞选人在收到比选文件后，应仔细阅读比选文件的所有内容，如有文字表述不清，图纸尺寸标注不明以及存在错、漏、缺、概念模糊和有可能出现歧义或理解上的偏差的内容等应在2025年7月12日北京时间12:00前将书面提问送达比选人。</w:t>
      </w:r>
    </w:p>
    <w:p w14:paraId="328A43F8">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5. 比选人应在 2025 年7月16日北京时间17:00前将书面澄清、修改送达竞选人。</w:t>
      </w:r>
    </w:p>
    <w:p w14:paraId="6B4B0CE1">
      <w:pPr>
        <w:pStyle w:val="style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firstLine="0"/>
        <w:jc w:val="left"/>
        <w:textAlignment w:val="auto"/>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rPr>
        <w:t>六、投标信息</w:t>
      </w:r>
    </w:p>
    <w:p w14:paraId="37100DF3">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lang w:eastAsia="zh-CN"/>
        </w:rPr>
        <w:t>竞选文件</w:t>
      </w:r>
      <w:r>
        <w:rPr>
          <w:rFonts w:ascii="宋体" w:cs="宋体" w:eastAsia="宋体" w:hAnsi="宋体" w:hint="eastAsia"/>
          <w:i w:val="false"/>
          <w:iCs w:val="false"/>
          <w:caps w:val="false"/>
          <w:spacing w:val="0"/>
          <w:sz w:val="28"/>
          <w:szCs w:val="28"/>
          <w:shd w:val="clear" w:color="auto" w:fill="ffffff"/>
        </w:rPr>
        <w:t>递交开始时间：2025年7月</w:t>
      </w:r>
      <w:r>
        <w:rPr>
          <w:rFonts w:ascii="宋体" w:cs="宋体" w:eastAsia="宋体" w:hAnsi="宋体" w:hint="eastAsia"/>
          <w:i w:val="false"/>
          <w:iCs w:val="false"/>
          <w:caps w:val="false"/>
          <w:spacing w:val="0"/>
          <w:sz w:val="28"/>
          <w:szCs w:val="28"/>
          <w:shd w:val="clear" w:color="auto" w:fill="ffffff"/>
          <w:lang w:val="en-US" w:eastAsia="zh-CN"/>
        </w:rPr>
        <w:t>17</w:t>
      </w:r>
      <w:r>
        <w:rPr>
          <w:rFonts w:ascii="宋体" w:cs="宋体" w:eastAsia="宋体" w:hAnsi="宋体" w:hint="eastAsia"/>
          <w:i w:val="false"/>
          <w:iCs w:val="false"/>
          <w:caps w:val="false"/>
          <w:spacing w:val="0"/>
          <w:sz w:val="28"/>
          <w:szCs w:val="28"/>
          <w:shd w:val="clear" w:color="auto" w:fill="ffffff"/>
        </w:rPr>
        <w:t>日 14:00</w:t>
      </w:r>
    </w:p>
    <w:p w14:paraId="5CB8E625">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lang w:eastAsia="zh-CN"/>
        </w:rPr>
        <w:t>竞选文件</w:t>
      </w:r>
      <w:r>
        <w:rPr>
          <w:rFonts w:ascii="宋体" w:cs="宋体" w:eastAsia="宋体" w:hAnsi="宋体" w:hint="eastAsia"/>
          <w:i w:val="false"/>
          <w:iCs w:val="false"/>
          <w:caps w:val="false"/>
          <w:spacing w:val="0"/>
          <w:sz w:val="28"/>
          <w:szCs w:val="28"/>
          <w:shd w:val="clear" w:color="auto" w:fill="ffffff"/>
        </w:rPr>
        <w:t>递交结束时间：2025年7月</w:t>
      </w:r>
      <w:r>
        <w:rPr>
          <w:rFonts w:ascii="宋体" w:cs="宋体" w:eastAsia="宋体" w:hAnsi="宋体" w:hint="eastAsia"/>
          <w:i w:val="false"/>
          <w:iCs w:val="false"/>
          <w:caps w:val="false"/>
          <w:spacing w:val="0"/>
          <w:sz w:val="28"/>
          <w:szCs w:val="28"/>
          <w:shd w:val="clear" w:color="auto" w:fill="ffffff"/>
          <w:lang w:val="en-US" w:eastAsia="zh-CN"/>
        </w:rPr>
        <w:t>17</w:t>
      </w:r>
      <w:r>
        <w:rPr>
          <w:rFonts w:ascii="宋体" w:cs="宋体" w:eastAsia="宋体" w:hAnsi="宋体" w:hint="eastAsia"/>
          <w:i w:val="false"/>
          <w:iCs w:val="false"/>
          <w:caps w:val="false"/>
          <w:spacing w:val="0"/>
          <w:sz w:val="28"/>
          <w:szCs w:val="28"/>
          <w:shd w:val="clear" w:color="auto" w:fill="ffffff"/>
        </w:rPr>
        <w:t>日 14:30</w:t>
      </w:r>
    </w:p>
    <w:p w14:paraId="647F211D">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lang w:eastAsia="zh-CN"/>
        </w:rPr>
        <w:t>竞选文件</w:t>
      </w:r>
      <w:r>
        <w:rPr>
          <w:rFonts w:ascii="宋体" w:cs="宋体" w:eastAsia="宋体" w:hAnsi="宋体" w:hint="eastAsia"/>
          <w:i w:val="false"/>
          <w:iCs w:val="false"/>
          <w:caps w:val="false"/>
          <w:spacing w:val="0"/>
          <w:sz w:val="28"/>
          <w:szCs w:val="28"/>
          <w:shd w:val="clear" w:color="auto" w:fill="ffffff"/>
        </w:rPr>
        <w:t>递交地点：详见比选文件</w:t>
      </w:r>
    </w:p>
    <w:p w14:paraId="3921079A">
      <w:pPr>
        <w:pStyle w:val="style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firstLine="0"/>
        <w:jc w:val="left"/>
        <w:textAlignment w:val="auto"/>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rPr>
        <w:t>七、开标信息</w:t>
      </w:r>
    </w:p>
    <w:p w14:paraId="111F6790">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比选时间：2025年7月17日 14:30</w:t>
      </w:r>
    </w:p>
    <w:p w14:paraId="74839ADD">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比选地点：详见比选文件</w:t>
      </w:r>
    </w:p>
    <w:p w14:paraId="3CB5032B">
      <w:pPr>
        <w:pStyle w:val="style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firstLine="0"/>
        <w:jc w:val="left"/>
        <w:textAlignment w:val="auto"/>
        <w:rPr>
          <w:rFonts w:ascii="宋体" w:cs="宋体" w:eastAsia="宋体" w:hAnsi="宋体" w:hint="eastAsia"/>
          <w:i w:val="false"/>
          <w:iCs w:val="false"/>
          <w:caps w:val="false"/>
          <w:spacing w:val="0"/>
          <w:sz w:val="28"/>
          <w:szCs w:val="28"/>
          <w:shd w:val="clear" w:color="auto" w:fill="ffffff"/>
        </w:rPr>
      </w:pPr>
      <w:r>
        <w:rPr>
          <w:rFonts w:ascii="宋体" w:cs="宋体" w:eastAsia="宋体" w:hAnsi="宋体" w:hint="eastAsia"/>
          <w:i w:val="false"/>
          <w:iCs w:val="false"/>
          <w:caps w:val="false"/>
          <w:spacing w:val="0"/>
          <w:sz w:val="28"/>
          <w:szCs w:val="28"/>
          <w:shd w:val="clear" w:color="auto" w:fill="ffffff"/>
        </w:rPr>
        <w:t>八、联系方式</w:t>
      </w:r>
    </w:p>
    <w:p w14:paraId="0235B399">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1、比选人：重庆市巴蜀小学校</w:t>
      </w:r>
    </w:p>
    <w:p w14:paraId="7AB3A670">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 xml:space="preserve">联系人：彭老师 </w:t>
      </w:r>
    </w:p>
    <w:p w14:paraId="69247D7E">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联系电话：023-63526937</w:t>
      </w:r>
    </w:p>
    <w:p w14:paraId="52F5079C">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 xml:space="preserve">比选人地址：重庆市巴蜀小学校（渝中区巴教村15号） </w:t>
      </w:r>
    </w:p>
    <w:p w14:paraId="510AD578">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2、代理机构：</w:t>
      </w:r>
      <w:r>
        <w:rPr>
          <w:rFonts w:ascii="宋体" w:cs="宋体" w:eastAsia="宋体" w:hAnsi="宋体" w:hint="eastAsia"/>
          <w:i w:val="false"/>
          <w:iCs w:val="false"/>
          <w:caps w:val="false"/>
          <w:spacing w:val="0"/>
          <w:sz w:val="28"/>
          <w:szCs w:val="28"/>
          <w:shd w:val="clear" w:color="auto" w:fill="ffffff"/>
          <w:lang w:val="en-US" w:eastAsia="zh-CN"/>
        </w:rPr>
        <w:fldChar w:fldCharType="begin"/>
      </w:r>
      <w:r>
        <w:rPr>
          <w:rFonts w:ascii="宋体" w:cs="宋体" w:eastAsia="宋体" w:hAnsi="宋体" w:hint="eastAsia"/>
          <w:i w:val="false"/>
          <w:iCs w:val="false"/>
          <w:caps w:val="false"/>
          <w:spacing w:val="0"/>
          <w:sz w:val="28"/>
          <w:szCs w:val="28"/>
          <w:shd w:val="clear" w:color="auto" w:fill="ffffff"/>
          <w:lang w:val="en-US" w:eastAsia="zh-CN"/>
        </w:rPr>
        <w:instrText xml:space="preserve"> HYPERLINK "https://www.gec123.com/to-djzc/to-url/https://www.djzcai.com/resource-serve/backstage/resource-helper/agent/353555494935363584" \t "https://www.gec123.com/notices/detail/_blank" </w:instrText>
      </w:r>
      <w:r>
        <w:rPr>
          <w:rFonts w:ascii="宋体" w:cs="宋体" w:eastAsia="宋体" w:hAnsi="宋体" w:hint="eastAsia"/>
          <w:i w:val="false"/>
          <w:iCs w:val="false"/>
          <w:caps w:val="false"/>
          <w:spacing w:val="0"/>
          <w:sz w:val="28"/>
          <w:szCs w:val="28"/>
          <w:shd w:val="clear" w:color="auto" w:fill="ffffff"/>
          <w:lang w:val="en-US" w:eastAsia="zh-CN"/>
        </w:rPr>
        <w:fldChar w:fldCharType="separate"/>
      </w:r>
      <w:r>
        <w:rPr>
          <w:rFonts w:ascii="宋体" w:cs="宋体" w:eastAsia="宋体" w:hAnsi="宋体" w:hint="eastAsia"/>
          <w:i w:val="false"/>
          <w:iCs w:val="false"/>
          <w:caps w:val="false"/>
          <w:spacing w:val="0"/>
          <w:sz w:val="28"/>
          <w:szCs w:val="28"/>
          <w:shd w:val="clear" w:color="auto" w:fill="ffffff"/>
          <w:lang w:val="en-US" w:eastAsia="zh-CN"/>
        </w:rPr>
        <w:t>重庆复林招标代理有限公司</w:t>
      </w:r>
      <w:r>
        <w:rPr>
          <w:rFonts w:ascii="宋体" w:cs="宋体" w:eastAsia="宋体" w:hAnsi="宋体" w:hint="eastAsia"/>
          <w:i w:val="false"/>
          <w:iCs w:val="false"/>
          <w:caps w:val="false"/>
          <w:spacing w:val="0"/>
          <w:sz w:val="28"/>
          <w:szCs w:val="28"/>
          <w:shd w:val="clear" w:color="auto" w:fill="ffffff"/>
          <w:lang w:val="en-US" w:eastAsia="zh-CN"/>
        </w:rPr>
        <w:fldChar w:fldCharType="end"/>
      </w:r>
    </w:p>
    <w:p w14:paraId="41A52882">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联系人：陈欢</w:t>
      </w:r>
    </w:p>
    <w:p w14:paraId="2586F603">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default"/>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联系电话：023-63326460   18983465574</w:t>
      </w:r>
    </w:p>
    <w:p w14:paraId="5134AE53">
      <w:pPr>
        <w:pStyle w:val="style94"/>
        <w:keepNext w:val="false"/>
        <w:keepLines w:val="false"/>
        <w:pageBreakBefore w:val="false"/>
        <w:widowControl/>
        <w:suppressLineNumbers w:val="false"/>
        <w:shd w:val="clear" w:color="auto" w:fill="auto"/>
        <w:kinsoku/>
        <w:wordWrap/>
        <w:overflowPunct/>
        <w:topLinePunct w:val="false"/>
        <w:autoSpaceDE/>
        <w:autoSpaceDN/>
        <w:bidi w:val="false"/>
        <w:adjustRightInd/>
        <w:snapToGrid/>
        <w:spacing w:before="0" w:beforeAutospacing="false" w:after="0" w:afterAutospacing="false" w:lineRule="auto" w:line="360"/>
        <w:ind w:left="0" w:right="0" w:firstLine="560" w:firstLineChars="200"/>
        <w:jc w:val="left"/>
        <w:textAlignment w:val="auto"/>
        <w:rPr>
          <w:rFonts w:ascii="宋体" w:cs="宋体" w:eastAsia="宋体" w:hAnsi="宋体" w:hint="eastAsia"/>
          <w:i w:val="false"/>
          <w:iCs w:val="false"/>
          <w:caps w:val="false"/>
          <w:spacing w:val="0"/>
          <w:sz w:val="28"/>
          <w:szCs w:val="28"/>
          <w:shd w:val="clear" w:color="auto" w:fill="ffffff"/>
          <w:lang w:val="en-US" w:eastAsia="zh-CN"/>
        </w:rPr>
      </w:pPr>
      <w:r>
        <w:rPr>
          <w:rFonts w:ascii="宋体" w:cs="宋体" w:eastAsia="宋体" w:hAnsi="宋体" w:hint="eastAsia"/>
          <w:i w:val="false"/>
          <w:iCs w:val="false"/>
          <w:caps w:val="false"/>
          <w:spacing w:val="0"/>
          <w:sz w:val="28"/>
          <w:szCs w:val="28"/>
          <w:shd w:val="clear" w:color="auto" w:fill="ffffff"/>
          <w:lang w:val="en-US" w:eastAsia="zh-CN"/>
        </w:rPr>
        <w:t>代理机构地址：重庆市重庆市渝中区创意大厦21-5</w:t>
      </w:r>
    </w:p>
    <w:p w14:paraId="322E358C">
      <w:pPr>
        <w:pStyle w:val="style0"/>
        <w:shd w:val="clear" w:color="auto" w:fill="auto"/>
        <w:rPr>
          <w:rFonts w:ascii="宋体" w:cs="宋体" w:eastAsia="宋体" w:hAnsi="宋体" w:hint="eastAsia"/>
          <w:sz w:val="28"/>
          <w:szCs w:val="28"/>
        </w:rPr>
      </w:pPr>
    </w:p>
    <w:sectPr>
      <w:pgSz w:w="11906" w:h="16838" w:orient="portrait"/>
      <w:pgMar w:top="1440" w:right="1800" w:bottom="1440" w:left="1800" w:header="851" w:footer="992" w:gutter="0"/>
      <w:pgBorders w:zOrder="front" w:display="allPages" w:offsetFrom="page">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宋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微软雅黑">
    <w:altName w:val="微软雅黑"/>
    <w:panose1 w:val="020b0503020002020204"/>
    <w:charset w:val="86"/>
    <w:family w:val="auto"/>
    <w:pitch w:val="default"/>
    <w:sig w:usb0="80000287" w:usb1="280F3C52"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3">
    <w:name w:val="heading 3"/>
    <w:basedOn w:val="style0"/>
    <w:next w:val="style0"/>
    <w:qFormat/>
    <w:uiPriority w:val="0"/>
    <w:pPr>
      <w:spacing w:before="0" w:beforeAutospacing="true" w:after="0" w:afterAutospacing="true"/>
      <w:jc w:val="left"/>
    </w:pPr>
    <w:rPr>
      <w:rFonts w:ascii="宋体" w:cs="宋体" w:eastAsia="宋体" w:hAnsi="宋体" w:hint="eastAsia"/>
      <w:b/>
      <w:bCs/>
      <w:kern w:val="0"/>
      <w:sz w:val="27"/>
      <w:szCs w:val="27"/>
      <w:lang w:val="en-US" w:eastAsia="zh-CN"/>
    </w:rPr>
  </w:style>
  <w:style w:type="paragraph" w:styleId="style4">
    <w:name w:val="heading 4"/>
    <w:basedOn w:val="style0"/>
    <w:next w:val="style0"/>
    <w:qFormat/>
    <w:uiPriority w:val="0"/>
    <w:pPr>
      <w:spacing w:before="0" w:beforeAutospacing="true" w:after="0" w:afterAutospacing="true"/>
      <w:jc w:val="left"/>
    </w:pPr>
    <w:rPr>
      <w:rFonts w:ascii="宋体" w:cs="宋体" w:eastAsia="宋体" w:hAnsi="宋体" w:hint="eastAsia"/>
      <w:b/>
      <w:bCs/>
      <w:kern w:val="0"/>
      <w:sz w:val="24"/>
      <w:szCs w:val="24"/>
      <w:lang w:val="en-US"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916</Words>
  <Pages>3</Pages>
  <Characters>1081</Characters>
  <Application>WPS Office</Application>
  <DocSecurity>0</DocSecurity>
  <Paragraphs>55</Paragraphs>
  <ScaleCrop>false</ScaleCrop>
  <LinksUpToDate>false</LinksUpToDate>
  <CharactersWithSpaces>1116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2025-07-08T13:18:00Z</dcterms:created>
  <dc:creator>重庆</dc:creator>
  <lastModifiedBy>LIO-AN00</lastModifiedBy>
  <dcterms:modified xsi:type="dcterms:W3CDTF">2025-07-09T04:57:02Z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5182b6eab8ad42f68a9d80d3c508a00f_23</vt:lpwstr>
  </property>
  <property fmtid="{D5CDD505-2E9C-101B-9397-08002B2CF9AE}" pid="4" name="KSOTemplateDocerSaveRecord">
    <vt:lpwstr>eyJoZGlkIjoiOWU3MWE3MDVmZWRiNjA0MmUwNzZiODZkNGE5YzhiYzciLCJ1c2VySWQiOiIzODk0NTAwMDEifQ==</vt:lpwstr>
  </property>
</Properties>
</file>