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F8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中国教育工会重庆市巴蜀小学委员会</w:t>
      </w:r>
    </w:p>
    <w:p w14:paraId="2C94C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2026年春节联欢文体活动物资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询价采购公告</w:t>
      </w:r>
    </w:p>
    <w:p w14:paraId="50A4AD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</w:pPr>
    </w:p>
    <w:p w14:paraId="183A6971">
      <w:pPr>
        <w:widowControl/>
        <w:numPr>
          <w:ilvl w:val="0"/>
          <w:numId w:val="1"/>
        </w:numPr>
        <w:spacing w:before="156" w:line="360" w:lineRule="auto"/>
        <w:ind w:firstLine="562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项目名称: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2026年春节联欢文体活动物资采购</w:t>
      </w:r>
    </w:p>
    <w:p w14:paraId="44E4BE86">
      <w:pPr>
        <w:spacing w:after="0" w:line="36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二、采购限价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与内容</w:t>
      </w:r>
    </w:p>
    <w:p w14:paraId="166E0156">
      <w:pPr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本包为全包价，单价最高限价为人民币300元/套，数量以工会实际采购需求为准在合同上进行约定。</w:t>
      </w:r>
    </w:p>
    <w:p w14:paraId="022D1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Times New Roman"/>
          <w:color w:val="auto"/>
          <w:kern w:val="0"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cyan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8"/>
          <w:szCs w:val="28"/>
          <w:highlight w:val="cyan"/>
          <w:lang w:val="en-US" w:eastAsia="zh-CN"/>
        </w:rPr>
        <w:t xml:space="preserve">   2.活动物资采购内容清单</w:t>
      </w:r>
    </w:p>
    <w:tbl>
      <w:tblPr>
        <w:tblStyle w:val="7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17"/>
        <w:gridCol w:w="1724"/>
        <w:gridCol w:w="3737"/>
      </w:tblGrid>
      <w:tr w14:paraId="21C5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产品配置</w:t>
            </w:r>
          </w:p>
        </w:tc>
      </w:tr>
      <w:tr w14:paraId="7321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FF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产品规格/型号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产品样图参考</w:t>
            </w:r>
          </w:p>
        </w:tc>
      </w:tr>
      <w:tr w14:paraId="03D5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美人甲南瓜籽(五香味）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288g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765810" cy="1002665"/>
                  <wp:effectExtent l="0" t="0" r="15875" b="0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BC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便携式电热水杯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 RS-CP05F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496060" cy="1482725"/>
                  <wp:effectExtent l="0" t="0" r="8890" b="3175"/>
                  <wp:docPr id="6" name="图片 6" descr="79f27ad02adb3c3e3b1a77e8179654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9f27ad02adb3c3e3b1a77e81796541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9A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马年生肖公仔           （富贵布艺马）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1288415</wp:posOffset>
                  </wp:positionH>
                  <wp:positionV relativeFrom="paragraph">
                    <wp:posOffset>606425</wp:posOffset>
                  </wp:positionV>
                  <wp:extent cx="907415" cy="941070"/>
                  <wp:effectExtent l="0" t="0" r="6985" b="1143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1386840" cy="819785"/>
                  <wp:effectExtent l="0" t="0" r="3810" b="1841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B3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故宫文化                 一马当先春联套装.简装礼盒B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春联(金马辉腾)1副；福字*2张(285+285mm)；窗花*1对；红包*6个；瑞马传捷报铃铛*1个；对联胶贴*1套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155575</wp:posOffset>
                  </wp:positionV>
                  <wp:extent cx="1458595" cy="1346200"/>
                  <wp:effectExtent l="0" t="0" r="8255" b="635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EE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包装与定制腰封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278765" cy="1913890"/>
                  <wp:effectExtent l="0" t="0" r="6985" b="1016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191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44980" cy="1751965"/>
                  <wp:effectExtent l="0" t="0" r="7620" b="63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6A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7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内容定制不干胶贴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299845" cy="1469390"/>
                  <wp:effectExtent l="0" t="0" r="14605" b="1651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46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A6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1.2斤左右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t>土猪肉</w:t>
            </w:r>
          </w:p>
        </w:tc>
      </w:tr>
      <w:tr w14:paraId="1E2D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香肠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1包5节1斤左右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5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t>土猪肉</w:t>
            </w:r>
          </w:p>
        </w:tc>
      </w:tr>
    </w:tbl>
    <w:p w14:paraId="238BDB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5F3390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Times New Roman"/>
          <w:color w:val="auto"/>
          <w:kern w:val="0"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三、配送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时间：</w:t>
      </w:r>
      <w:r>
        <w:rPr>
          <w:rFonts w:hint="eastAsia" w:ascii="宋体" w:hAnsi="宋体" w:eastAsia="宋体" w:cs="Times New Roman"/>
          <w:color w:val="auto"/>
          <w:kern w:val="0"/>
          <w:sz w:val="28"/>
          <w:szCs w:val="28"/>
          <w:highlight w:val="cyan"/>
          <w:lang w:val="en-US" w:eastAsia="zh-CN"/>
        </w:rPr>
        <w:t>拟定为2026年1月29日左右，具体以工会通知时间为准。</w:t>
      </w:r>
    </w:p>
    <w:p w14:paraId="5FA46D06">
      <w:pPr>
        <w:widowControl/>
        <w:spacing w:before="156" w:line="360" w:lineRule="auto"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、合格的报价人</w:t>
      </w:r>
      <w:bookmarkStart w:id="0" w:name="_GoBack"/>
      <w:bookmarkEnd w:id="0"/>
    </w:p>
    <w:p w14:paraId="019D90AC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符合《中华人民共和国政府采购法》第二十二条规定；</w:t>
      </w:r>
    </w:p>
    <w:p w14:paraId="4215CD98">
      <w:pPr>
        <w:widowControl/>
        <w:spacing w:before="156" w:line="360" w:lineRule="auto"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、报价文件格式及相关要求</w:t>
      </w:r>
    </w:p>
    <w:p w14:paraId="247A7EDD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1. 报价文件包括：报价表、资格材料、法人身份情况等。报价文件每页须加盖公章，文件格式见第九条。</w:t>
      </w:r>
    </w:p>
    <w:p w14:paraId="0A61AA6D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2. 报价企业须按包进行整体报价，且为一次性报价，否则报价无效。</w:t>
      </w:r>
    </w:p>
    <w:p w14:paraId="5FD3BC50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3. 报价文件需单独密封，且在封面注明项目名称。</w:t>
      </w:r>
    </w:p>
    <w:p w14:paraId="58EC230D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4. 报价人要按报价表的格式填写明细清单，除此之外，采购人无需再支付任何费用。</w:t>
      </w:r>
    </w:p>
    <w:p w14:paraId="76098954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5. 由于报价表填报不完整、不清楚或存在其他任何失误，所导致的任何不利后果均应由投标人自行承担。</w:t>
      </w:r>
    </w:p>
    <w:p w14:paraId="546F5B67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、报价文件的递交（密封报价）</w:t>
      </w:r>
    </w:p>
    <w:p w14:paraId="13638E8C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报价人可将密封好的报价文件直接送至采购单位，或以邮寄或速递方式送达。密封报价文件须在密封处加盖公章，邮寄或快递的报价文件须在信封处注明“密封报价”字样。邮寄或速递方式的报价文件送达时间晚于报价截止时间。以传真、电子邮件、电报、电话等方式递交的投标文件恕不接受。</w:t>
      </w:r>
    </w:p>
    <w:p w14:paraId="24C35835">
      <w:pPr>
        <w:widowControl/>
        <w:spacing w:before="156" w:line="360" w:lineRule="auto"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、报价时间及地点</w:t>
      </w:r>
    </w:p>
    <w:p w14:paraId="36AB27F8">
      <w:pPr>
        <w:pStyle w:val="6"/>
        <w:shd w:val="clear" w:color="auto" w:fill="FFFFFF"/>
        <w:spacing w:before="0" w:beforeAutospacing="0" w:after="150" w:afterAutospacing="0"/>
        <w:ind w:right="300"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1．公告期限：自本公告发布之日起3个工作日</w:t>
      </w:r>
    </w:p>
    <w:p w14:paraId="0DA14B13">
      <w:pPr>
        <w:widowControl/>
        <w:spacing w:line="360" w:lineRule="auto"/>
        <w:ind w:left="105" w:leftChars="50"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接受报价时间：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</w:rPr>
        <w:t>20</w:t>
      </w:r>
      <w:r>
        <w:rPr>
          <w:rFonts w:ascii="宋体" w:hAnsi="宋体" w:eastAsia="宋体" w:cs="宋体"/>
          <w:b/>
          <w:bCs/>
          <w:color w:val="auto"/>
          <w:kern w:val="0"/>
          <w:sz w:val="28"/>
          <w:szCs w:val="28"/>
          <w:u w:val="single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</w:rPr>
        <w:t>日-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u w:val="single"/>
        </w:rPr>
        <w:t>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single"/>
        </w:rPr>
        <w:t>，每日上午9：00-11：00下午14:00-16:00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(节假日顺延)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。逾期收到或不符合规定的报价文件将被拒绝。</w:t>
      </w:r>
    </w:p>
    <w:p w14:paraId="780CBB85">
      <w:pPr>
        <w:widowControl/>
        <w:spacing w:line="360" w:lineRule="auto"/>
        <w:ind w:left="433" w:leftChars="206" w:firstLine="81" w:firstLineChars="29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2．报价文件递交地点：</w:t>
      </w:r>
      <w:r>
        <w:rPr>
          <w:rFonts w:ascii="宋体" w:hAnsi="宋体" w:eastAsia="宋体" w:cs="宋体"/>
          <w:color w:val="auto"/>
          <w:kern w:val="0"/>
          <w:sz w:val="28"/>
          <w:szCs w:val="28"/>
        </w:rPr>
        <w:t xml:space="preserve"> </w:t>
      </w:r>
    </w:p>
    <w:p w14:paraId="079DBD17">
      <w:pPr>
        <w:widowControl/>
        <w:spacing w:line="360" w:lineRule="auto"/>
        <w:ind w:left="48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地址：重庆市渝中区巴教村15号</w:t>
      </w:r>
    </w:p>
    <w:p w14:paraId="749F8D60">
      <w:pPr>
        <w:widowControl/>
        <w:spacing w:line="360" w:lineRule="auto"/>
        <w:ind w:left="480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彭老师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</w:rPr>
        <w:t>电话: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  <w:lang w:val="en-US" w:eastAsia="zh-CN"/>
        </w:rPr>
        <w:t xml:space="preserve">  023-63526937    </w:t>
      </w:r>
    </w:p>
    <w:p w14:paraId="22B95D67">
      <w:pPr>
        <w:widowControl/>
        <w:spacing w:before="156" w:line="360" w:lineRule="auto"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、评审原则</w:t>
      </w:r>
    </w:p>
    <w:p w14:paraId="41A0781F">
      <w:pPr>
        <w:widowControl/>
        <w:spacing w:line="360" w:lineRule="auto"/>
        <w:ind w:firstLine="480"/>
        <w:jc w:val="left"/>
        <w:rPr>
          <w:rFonts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根据符合采购需求、质量和服务相等且报价最低的原则确定成交供应商。</w:t>
      </w:r>
    </w:p>
    <w:p w14:paraId="1097A94C">
      <w:pPr>
        <w:widowControl/>
        <w:spacing w:before="156" w:line="360" w:lineRule="auto"/>
        <w:ind w:firstLine="562" w:firstLineChars="200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、评审信息</w:t>
      </w:r>
    </w:p>
    <w:p w14:paraId="53ED93E4">
      <w:pPr>
        <w:widowControl/>
        <w:spacing w:before="156"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询价开始时间： 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  <w:lang w:val="en-US" w:eastAsia="zh-CN"/>
        </w:rPr>
        <w:t>上午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cyan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8"/>
          <w:szCs w:val="28"/>
        </w:rPr>
        <w:t>09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:</w:t>
      </w:r>
      <w:r>
        <w:rPr>
          <w:rFonts w:ascii="宋体" w:hAnsi="宋体" w:eastAsia="宋体" w:cs="宋体"/>
          <w:color w:val="auto"/>
          <w:kern w:val="0"/>
          <w:sz w:val="28"/>
          <w:szCs w:val="28"/>
        </w:rPr>
        <w:t>00</w:t>
      </w:r>
    </w:p>
    <w:p w14:paraId="3EDEB26B">
      <w:pPr>
        <w:pStyle w:val="6"/>
        <w:shd w:val="clear" w:color="auto" w:fill="FFFFFF"/>
        <w:spacing w:before="0" w:beforeAutospacing="0" w:after="150" w:afterAutospacing="0"/>
        <w:ind w:right="300"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询价地点：巴蜀小学圣陶阁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楼会议室</w:t>
      </w:r>
    </w:p>
    <w:p w14:paraId="0C8F0F7A">
      <w:pPr>
        <w:widowControl/>
        <w:spacing w:before="156" w:line="360" w:lineRule="auto"/>
        <w:ind w:firstLine="562" w:firstLineChars="200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、报价文件格式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可参考）</w:t>
      </w:r>
    </w:p>
    <w:p w14:paraId="2858A367">
      <w:pPr>
        <w:widowControl/>
        <w:spacing w:before="156"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.营业执照复印件</w:t>
      </w:r>
    </w:p>
    <w:p w14:paraId="6F072615">
      <w:pPr>
        <w:widowControl/>
        <w:spacing w:before="156" w:line="360" w:lineRule="auto"/>
        <w:ind w:firstLine="562" w:firstLineChars="200"/>
        <w:jc w:val="left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2.法人身份证复印件</w:t>
      </w:r>
    </w:p>
    <w:p w14:paraId="2D084D16">
      <w:pPr>
        <w:widowControl/>
        <w:spacing w:before="156"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.报价表</w:t>
      </w:r>
    </w:p>
    <w:p w14:paraId="7149844A">
      <w:pPr>
        <w:widowControl/>
        <w:spacing w:line="360" w:lineRule="auto"/>
        <w:jc w:val="righ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     价格单位：人民币元</w:t>
      </w:r>
    </w:p>
    <w:tbl>
      <w:tblPr>
        <w:tblStyle w:val="7"/>
        <w:tblW w:w="89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162"/>
        <w:gridCol w:w="975"/>
        <w:gridCol w:w="977"/>
        <w:gridCol w:w="975"/>
        <w:gridCol w:w="2929"/>
      </w:tblGrid>
      <w:tr w14:paraId="5A365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5E733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827B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18AAE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987F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E3294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小计</w:t>
            </w: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B806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14479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9AF72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744F7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B7C54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DDB9BC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E6E4E6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F53815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14DA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2139D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6200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3C247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B4349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577344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3A461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06C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4D013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71F26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2038D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6315C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09B685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83FE0E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47BA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9313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34BC4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D76C9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DAD24F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3ED673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77E790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</w:tbl>
    <w:p w14:paraId="58CAB69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1D2CCAF2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总计金额：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    </w:t>
      </w:r>
      <w:r>
        <w:rPr>
          <w:rFonts w:ascii="宋体" w:hAnsi="宋体" w:eastAsia="宋体" w:cs="宋体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大写：人民币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8"/>
          <w:szCs w:val="28"/>
          <w:u w:val="single"/>
        </w:rPr>
        <w:t xml:space="preserve">                 </w:t>
      </w:r>
    </w:p>
    <w:p w14:paraId="287F30DE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预计交货时间：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 </w:t>
      </w:r>
    </w:p>
    <w:p w14:paraId="7F2457CA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报价有效期：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  </w:t>
      </w:r>
    </w:p>
    <w:p w14:paraId="624758E8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 </w:t>
      </w:r>
    </w:p>
    <w:p w14:paraId="481B9F3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报价人全称（公章）：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  </w:t>
      </w:r>
    </w:p>
    <w:p w14:paraId="100A72A7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    </w:t>
      </w:r>
    </w:p>
    <w:p w14:paraId="535E497D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 </w:t>
      </w:r>
    </w:p>
    <w:p w14:paraId="106E58D8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        </w:t>
      </w:r>
      <w:r>
        <w:rPr>
          <w:rFonts w:ascii="宋体" w:hAnsi="宋体" w:eastAsia="宋体" w:cs="宋体"/>
          <w:color w:val="auto"/>
          <w:kern w:val="0"/>
          <w:sz w:val="28"/>
          <w:szCs w:val="28"/>
          <w:u w:val="single"/>
        </w:rPr>
        <w:t xml:space="preserve">    </w:t>
      </w:r>
    </w:p>
    <w:p w14:paraId="6CD7C8CB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53A79B53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报价人可参照上述格式填写报价表，也可自行设计报价表后进行填写。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）</w:t>
      </w:r>
    </w:p>
    <w:p w14:paraId="218402C3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EDF9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E600A"/>
    <w:multiLevelType w:val="singleLevel"/>
    <w:tmpl w:val="8A0E6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WQ1ZDg0NWMxNTA0ZGRjZjhjOTcxN2Y2NWJjZDcifQ=="/>
  </w:docVars>
  <w:rsids>
    <w:rsidRoot w:val="00565C7B"/>
    <w:rsid w:val="000778E3"/>
    <w:rsid w:val="000F3DF8"/>
    <w:rsid w:val="00121DAB"/>
    <w:rsid w:val="00130686"/>
    <w:rsid w:val="0013621D"/>
    <w:rsid w:val="001A7600"/>
    <w:rsid w:val="001C60FD"/>
    <w:rsid w:val="001F34C5"/>
    <w:rsid w:val="00203E76"/>
    <w:rsid w:val="0026235E"/>
    <w:rsid w:val="00284BA5"/>
    <w:rsid w:val="00317390"/>
    <w:rsid w:val="00375636"/>
    <w:rsid w:val="00383743"/>
    <w:rsid w:val="00384CE5"/>
    <w:rsid w:val="003A172D"/>
    <w:rsid w:val="003B6BEE"/>
    <w:rsid w:val="00444F4E"/>
    <w:rsid w:val="0052088A"/>
    <w:rsid w:val="005547BD"/>
    <w:rsid w:val="00565C7B"/>
    <w:rsid w:val="005702C9"/>
    <w:rsid w:val="005A4189"/>
    <w:rsid w:val="005B5BA7"/>
    <w:rsid w:val="0060167F"/>
    <w:rsid w:val="00657C8B"/>
    <w:rsid w:val="006F0EDB"/>
    <w:rsid w:val="007C328C"/>
    <w:rsid w:val="007D4B48"/>
    <w:rsid w:val="008513BD"/>
    <w:rsid w:val="008D2840"/>
    <w:rsid w:val="008D6AA3"/>
    <w:rsid w:val="00963DBC"/>
    <w:rsid w:val="009A4E13"/>
    <w:rsid w:val="009E0D18"/>
    <w:rsid w:val="00A50855"/>
    <w:rsid w:val="00B0686D"/>
    <w:rsid w:val="00BD7F5F"/>
    <w:rsid w:val="00BE5930"/>
    <w:rsid w:val="00CB3CEB"/>
    <w:rsid w:val="00CB66B5"/>
    <w:rsid w:val="00CD74C6"/>
    <w:rsid w:val="00CF5829"/>
    <w:rsid w:val="00D0714A"/>
    <w:rsid w:val="00D10816"/>
    <w:rsid w:val="00D255F3"/>
    <w:rsid w:val="00D739A4"/>
    <w:rsid w:val="00DB134E"/>
    <w:rsid w:val="00E10717"/>
    <w:rsid w:val="00EA6606"/>
    <w:rsid w:val="00EA7D6E"/>
    <w:rsid w:val="00F10CBC"/>
    <w:rsid w:val="00F9124E"/>
    <w:rsid w:val="00FB77A2"/>
    <w:rsid w:val="03C54999"/>
    <w:rsid w:val="08E104C7"/>
    <w:rsid w:val="08FE05F6"/>
    <w:rsid w:val="0AAF1EFF"/>
    <w:rsid w:val="0B4743EC"/>
    <w:rsid w:val="152A0AFF"/>
    <w:rsid w:val="1DD5448A"/>
    <w:rsid w:val="1EDE0231"/>
    <w:rsid w:val="21944AD2"/>
    <w:rsid w:val="21A4259C"/>
    <w:rsid w:val="257E7AF3"/>
    <w:rsid w:val="27AA5AD0"/>
    <w:rsid w:val="2838544B"/>
    <w:rsid w:val="29EA7ACA"/>
    <w:rsid w:val="2B230073"/>
    <w:rsid w:val="2B876854"/>
    <w:rsid w:val="32A6765A"/>
    <w:rsid w:val="394A4673"/>
    <w:rsid w:val="3B786632"/>
    <w:rsid w:val="420D0A89"/>
    <w:rsid w:val="441427F7"/>
    <w:rsid w:val="47944F69"/>
    <w:rsid w:val="480C3293"/>
    <w:rsid w:val="49537445"/>
    <w:rsid w:val="499A5A7D"/>
    <w:rsid w:val="4BB971CA"/>
    <w:rsid w:val="4D045625"/>
    <w:rsid w:val="4EAF55F6"/>
    <w:rsid w:val="4EFC099D"/>
    <w:rsid w:val="54282BCE"/>
    <w:rsid w:val="58243541"/>
    <w:rsid w:val="5A7B7387"/>
    <w:rsid w:val="610417D1"/>
    <w:rsid w:val="62BF53E5"/>
    <w:rsid w:val="663366B5"/>
    <w:rsid w:val="66990C0E"/>
    <w:rsid w:val="706F3AD4"/>
    <w:rsid w:val="72B8066E"/>
    <w:rsid w:val="73683E42"/>
    <w:rsid w:val="73816CB2"/>
    <w:rsid w:val="785A6C98"/>
    <w:rsid w:val="7B6A3126"/>
    <w:rsid w:val="7B7D7ADB"/>
    <w:rsid w:val="7B985D29"/>
    <w:rsid w:val="7D4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列出段落 Char Char Char Char"/>
    <w:link w:val="12"/>
    <w:qFormat/>
    <w:locked/>
    <w:uiPriority w:val="0"/>
    <w:rPr>
      <w:szCs w:val="24"/>
    </w:rPr>
  </w:style>
  <w:style w:type="paragraph" w:customStyle="1" w:styleId="12">
    <w:name w:val="列出段落1"/>
    <w:basedOn w:val="1"/>
    <w:link w:val="11"/>
    <w:qFormat/>
    <w:uiPriority w:val="0"/>
    <w:pPr>
      <w:ind w:firstLine="420" w:firstLineChars="200"/>
    </w:pPr>
    <w:rPr>
      <w:szCs w:val="24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4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1022</Words>
  <Characters>1117</Characters>
  <Lines>10</Lines>
  <Paragraphs>2</Paragraphs>
  <TotalTime>15</TotalTime>
  <ScaleCrop>false</ScaleCrop>
  <LinksUpToDate>false</LinksUpToDate>
  <CharactersWithSpaces>1296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2023-10-31T12:32:00Z</dcterms:created>
  <dc:creator>萱萌萌的电脑</dc:creator>
  <cp:lastModifiedBy>礼之尚-王</cp:lastModifiedBy>
  <dcterms:modified xsi:type="dcterms:W3CDTF">2026-01-28T01:41:54Z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243ABAC1CCB24F79AB241D3C828BA764_13</vt:lpwstr>
  </property>
  <property fmtid="{D5CDD505-2E9C-101B-9397-08002B2CF9AE}" pid="4" name="KSOTemplateDocerSaveRecord">
    <vt:lpwstr>eyJoZGlkIjoiYmNjNWM1Yjg3ODFiZDcwODhkM2ZjZDU4NDZlNzhmZWUiLCJ1c2VySWQiOiI0NjYwNTMyNjcifQ==</vt:lpwstr>
  </property>
</Properties>
</file>