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A71D4C" w14:textId="77777777" w:rsidR="00A5431D" w:rsidRDefault="00A5431D">
      <w:pPr>
        <w:spacing w:line="500" w:lineRule="exact"/>
        <w:ind w:left="177" w:rightChars="-232" w:right="-719" w:hangingChars="41" w:hanging="177"/>
        <w:jc w:val="center"/>
        <w:rPr>
          <w:rFonts w:eastAsia="方正小标宋_GBK"/>
          <w:b/>
          <w:sz w:val="44"/>
          <w:lang w:val="en-GB"/>
        </w:rPr>
      </w:pPr>
      <w:r>
        <w:rPr>
          <w:rFonts w:eastAsia="方正小标宋_GBK" w:hint="eastAsia"/>
          <w:b/>
          <w:sz w:val="44"/>
        </w:rPr>
        <w:t xml:space="preserve">   </w:t>
      </w:r>
      <w:r>
        <w:rPr>
          <w:rFonts w:eastAsia="方正小标宋_GBK" w:hint="eastAsia"/>
          <w:b/>
          <w:sz w:val="44"/>
        </w:rPr>
        <w:t>拟中标结果公示表</w:t>
      </w:r>
    </w:p>
    <w:p w14:paraId="791BED55" w14:textId="77777777" w:rsidR="00A5431D" w:rsidRDefault="00A5431D">
      <w:pPr>
        <w:jc w:val="center"/>
        <w:rPr>
          <w:rFonts w:eastAsia="方正仿宋_GBK"/>
          <w:sz w:val="28"/>
          <w:lang w:val="en-GB"/>
        </w:rPr>
      </w:pPr>
      <w:r>
        <w:rPr>
          <w:rFonts w:eastAsia="方正仿宋_GBK" w:hint="eastAsia"/>
          <w:sz w:val="28"/>
        </w:rPr>
        <w:t xml:space="preserve">      (</w:t>
      </w:r>
      <w:r>
        <w:rPr>
          <w:rFonts w:eastAsia="方正仿宋_GBK" w:hint="eastAsia"/>
          <w:sz w:val="28"/>
        </w:rPr>
        <w:t>公示期：</w:t>
      </w:r>
      <w:r>
        <w:rPr>
          <w:rFonts w:eastAsia="方正仿宋_GBK" w:hint="eastAsia"/>
          <w:sz w:val="28"/>
        </w:rPr>
        <w:t>2021</w:t>
      </w:r>
      <w:r>
        <w:rPr>
          <w:rFonts w:eastAsia="方正仿宋_GBK" w:hint="eastAsia"/>
          <w:sz w:val="28"/>
        </w:rPr>
        <w:t>年</w:t>
      </w:r>
      <w:r w:rsidR="000F2782">
        <w:rPr>
          <w:rFonts w:eastAsia="方正仿宋_GBK" w:hint="eastAsia"/>
          <w:sz w:val="28"/>
        </w:rPr>
        <w:t>7</w:t>
      </w:r>
      <w:r>
        <w:rPr>
          <w:rFonts w:eastAsia="方正仿宋_GBK" w:hint="eastAsia"/>
          <w:sz w:val="28"/>
        </w:rPr>
        <w:t>月</w:t>
      </w:r>
      <w:r w:rsidR="000F2782">
        <w:rPr>
          <w:rFonts w:eastAsia="方正仿宋_GBK" w:hint="eastAsia"/>
          <w:sz w:val="28"/>
        </w:rPr>
        <w:t>16</w:t>
      </w:r>
      <w:r>
        <w:rPr>
          <w:rFonts w:eastAsia="方正仿宋_GBK" w:hint="eastAsia"/>
          <w:sz w:val="28"/>
        </w:rPr>
        <w:t xml:space="preserve"> </w:t>
      </w:r>
      <w:r>
        <w:rPr>
          <w:rFonts w:eastAsia="方正仿宋_GBK" w:hint="eastAsia"/>
          <w:sz w:val="28"/>
        </w:rPr>
        <w:t>日——</w:t>
      </w:r>
      <w:r>
        <w:rPr>
          <w:rFonts w:eastAsia="方正仿宋_GBK" w:hint="eastAsia"/>
          <w:sz w:val="28"/>
        </w:rPr>
        <w:t xml:space="preserve"> 2021</w:t>
      </w:r>
      <w:r>
        <w:rPr>
          <w:rFonts w:eastAsia="方正仿宋_GBK" w:hint="eastAsia"/>
          <w:sz w:val="28"/>
        </w:rPr>
        <w:t>年</w:t>
      </w:r>
      <w:r w:rsidR="000F2782">
        <w:rPr>
          <w:rFonts w:eastAsia="方正仿宋_GBK" w:hint="eastAsia"/>
          <w:sz w:val="28"/>
        </w:rPr>
        <w:t>7</w:t>
      </w:r>
      <w:r>
        <w:rPr>
          <w:rFonts w:eastAsia="方正仿宋_GBK" w:hint="eastAsia"/>
          <w:sz w:val="28"/>
        </w:rPr>
        <w:t xml:space="preserve"> </w:t>
      </w:r>
      <w:r>
        <w:rPr>
          <w:rFonts w:eastAsia="方正仿宋_GBK" w:hint="eastAsia"/>
          <w:sz w:val="28"/>
        </w:rPr>
        <w:t>月</w:t>
      </w:r>
      <w:r>
        <w:rPr>
          <w:rFonts w:eastAsia="方正仿宋_GBK" w:hint="eastAsia"/>
          <w:sz w:val="28"/>
        </w:rPr>
        <w:t xml:space="preserve"> </w:t>
      </w:r>
      <w:r w:rsidR="000F2782">
        <w:rPr>
          <w:rFonts w:eastAsia="方正仿宋_GBK" w:hint="eastAsia"/>
          <w:sz w:val="28"/>
        </w:rPr>
        <w:t>19</w:t>
      </w:r>
      <w:r>
        <w:rPr>
          <w:rFonts w:eastAsia="方正仿宋_GBK" w:hint="eastAsia"/>
          <w:sz w:val="28"/>
        </w:rPr>
        <w:t xml:space="preserve"> </w:t>
      </w:r>
      <w:r>
        <w:rPr>
          <w:rFonts w:eastAsia="方正仿宋_GBK" w:hint="eastAsia"/>
          <w:sz w:val="28"/>
        </w:rPr>
        <w:t>日</w:t>
      </w:r>
      <w:r>
        <w:rPr>
          <w:rFonts w:eastAsia="方正仿宋_GBK" w:hint="eastAsia"/>
          <w:sz w:val="28"/>
        </w:rPr>
        <w:t>)</w:t>
      </w:r>
    </w:p>
    <w:tbl>
      <w:tblPr>
        <w:tblW w:w="0" w:type="auto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2021"/>
        <w:gridCol w:w="1440"/>
        <w:gridCol w:w="1080"/>
        <w:gridCol w:w="720"/>
        <w:gridCol w:w="755"/>
        <w:gridCol w:w="104"/>
        <w:gridCol w:w="2381"/>
      </w:tblGrid>
      <w:tr w:rsidR="00A5431D" w14:paraId="67D140BB" w14:textId="77777777">
        <w:trPr>
          <w:trHeight w:hRule="exact" w:val="729"/>
        </w:trPr>
        <w:tc>
          <w:tcPr>
            <w:tcW w:w="1939" w:type="dxa"/>
            <w:vAlign w:val="center"/>
          </w:tcPr>
          <w:p w14:paraId="3F6CD87B" w14:textId="77777777" w:rsidR="00A5431D" w:rsidRDefault="00A5431D">
            <w:pPr>
              <w:spacing w:line="3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 目 名 称</w:t>
            </w:r>
          </w:p>
        </w:tc>
        <w:tc>
          <w:tcPr>
            <w:tcW w:w="8501" w:type="dxa"/>
            <w:gridSpan w:val="7"/>
            <w:vAlign w:val="center"/>
          </w:tcPr>
          <w:p w14:paraId="4DB9B13D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重庆市巴蜀小学校地下运动场排危改造项目</w:t>
            </w:r>
          </w:p>
        </w:tc>
      </w:tr>
      <w:tr w:rsidR="00A5431D" w14:paraId="6B4C4825" w14:textId="77777777">
        <w:trPr>
          <w:trHeight w:hRule="exact" w:val="510"/>
        </w:trPr>
        <w:tc>
          <w:tcPr>
            <w:tcW w:w="1939" w:type="dxa"/>
            <w:vAlign w:val="center"/>
          </w:tcPr>
          <w:p w14:paraId="61AD4263" w14:textId="77777777" w:rsidR="00A5431D" w:rsidRDefault="00A5431D">
            <w:pPr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招标公告编号</w:t>
            </w:r>
          </w:p>
        </w:tc>
        <w:tc>
          <w:tcPr>
            <w:tcW w:w="8501" w:type="dxa"/>
            <w:gridSpan w:val="7"/>
            <w:vAlign w:val="center"/>
          </w:tcPr>
          <w:p w14:paraId="4ED8C4DA" w14:textId="77777777" w:rsidR="00A5431D" w:rsidRDefault="00A5431D">
            <w:pPr>
              <w:pStyle w:val="4"/>
              <w:spacing w:after="150" w:afterAutospacing="0"/>
              <w:jc w:val="center"/>
              <w:rPr>
                <w:rFonts w:hAnsi="Times New Roman" w:cs="Times New Roman"/>
                <w:b w:val="0"/>
                <w:bCs w:val="0"/>
                <w:kern w:val="2"/>
              </w:rPr>
            </w:pPr>
            <w:r>
              <w:rPr>
                <w:rFonts w:hAnsi="Times New Roman" w:cs="Times New Roman" w:hint="eastAsia"/>
                <w:b w:val="0"/>
                <w:bCs w:val="0"/>
                <w:kern w:val="2"/>
              </w:rPr>
              <w:t>/</w:t>
            </w:r>
          </w:p>
          <w:p w14:paraId="6D04C6D2" w14:textId="77777777" w:rsidR="00A5431D" w:rsidRDefault="00A5431D">
            <w:pPr>
              <w:pStyle w:val="4"/>
              <w:spacing w:after="150" w:afterAutospacing="0"/>
              <w:jc w:val="center"/>
              <w:rPr>
                <w:rFonts w:cs="Times New Roman" w:hint="eastAsia"/>
                <w:b w:val="0"/>
                <w:bCs w:val="0"/>
                <w:color w:val="FF0000"/>
                <w:kern w:val="2"/>
              </w:rPr>
            </w:pPr>
          </w:p>
        </w:tc>
      </w:tr>
      <w:tr w:rsidR="00A5431D" w14:paraId="7CCB4539" w14:textId="77777777">
        <w:trPr>
          <w:cantSplit/>
          <w:trHeight w:hRule="exact" w:val="493"/>
        </w:trPr>
        <w:tc>
          <w:tcPr>
            <w:tcW w:w="1939" w:type="dxa"/>
            <w:vAlign w:val="center"/>
          </w:tcPr>
          <w:p w14:paraId="687895F8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  标  人</w:t>
            </w:r>
          </w:p>
        </w:tc>
        <w:tc>
          <w:tcPr>
            <w:tcW w:w="5261" w:type="dxa"/>
            <w:gridSpan w:val="4"/>
            <w:vAlign w:val="center"/>
          </w:tcPr>
          <w:p w14:paraId="751E45E6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重庆市巴蜀小学校</w:t>
            </w:r>
          </w:p>
        </w:tc>
        <w:tc>
          <w:tcPr>
            <w:tcW w:w="755" w:type="dxa"/>
            <w:vMerge w:val="restart"/>
            <w:vAlign w:val="center"/>
          </w:tcPr>
          <w:p w14:paraId="256C7D98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485" w:type="dxa"/>
            <w:gridSpan w:val="2"/>
            <w:vAlign w:val="center"/>
          </w:tcPr>
          <w:p w14:paraId="4E1AFF91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023-63522229</w:t>
            </w:r>
          </w:p>
        </w:tc>
      </w:tr>
      <w:tr w:rsidR="00A5431D" w14:paraId="26616E4B" w14:textId="77777777">
        <w:trPr>
          <w:cantSplit/>
          <w:trHeight w:hRule="exact" w:val="505"/>
        </w:trPr>
        <w:tc>
          <w:tcPr>
            <w:tcW w:w="1939" w:type="dxa"/>
            <w:vAlign w:val="center"/>
          </w:tcPr>
          <w:p w14:paraId="1D2B9CF6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招标代理机构</w:t>
            </w:r>
          </w:p>
        </w:tc>
        <w:tc>
          <w:tcPr>
            <w:tcW w:w="5261" w:type="dxa"/>
            <w:gridSpan w:val="4"/>
            <w:vAlign w:val="center"/>
          </w:tcPr>
          <w:p w14:paraId="2D314995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重庆佳宏招标代理有限公司</w:t>
            </w:r>
          </w:p>
        </w:tc>
        <w:tc>
          <w:tcPr>
            <w:tcW w:w="755" w:type="dxa"/>
            <w:vMerge/>
            <w:vAlign w:val="center"/>
          </w:tcPr>
          <w:p w14:paraId="56E0A627" w14:textId="77777777" w:rsidR="00A5431D" w:rsidRDefault="00A5431D">
            <w:pPr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</w:p>
        </w:tc>
        <w:tc>
          <w:tcPr>
            <w:tcW w:w="2485" w:type="dxa"/>
            <w:gridSpan w:val="2"/>
            <w:vAlign w:val="center"/>
          </w:tcPr>
          <w:p w14:paraId="03531BE2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023-63021013</w:t>
            </w:r>
          </w:p>
        </w:tc>
      </w:tr>
      <w:tr w:rsidR="00A5431D" w14:paraId="5B9ABB7D" w14:textId="77777777">
        <w:trPr>
          <w:cantSplit/>
          <w:trHeight w:hRule="exact" w:val="688"/>
        </w:trPr>
        <w:tc>
          <w:tcPr>
            <w:tcW w:w="1939" w:type="dxa"/>
            <w:vMerge w:val="restart"/>
            <w:vAlign w:val="center"/>
          </w:tcPr>
          <w:p w14:paraId="02D0E7C7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重庆市巴蜀小学校地下运动场排危改造项目</w:t>
            </w:r>
          </w:p>
        </w:tc>
        <w:tc>
          <w:tcPr>
            <w:tcW w:w="2021" w:type="dxa"/>
            <w:vAlign w:val="center"/>
          </w:tcPr>
          <w:p w14:paraId="23586E13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第一中标候选人</w:t>
            </w:r>
          </w:p>
        </w:tc>
        <w:tc>
          <w:tcPr>
            <w:tcW w:w="6480" w:type="dxa"/>
            <w:gridSpan w:val="6"/>
            <w:vAlign w:val="center"/>
          </w:tcPr>
          <w:p w14:paraId="12838BE6" w14:textId="77777777" w:rsidR="00A5431D" w:rsidRDefault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F2782">
              <w:rPr>
                <w:rFonts w:ascii="宋体" w:hAnsi="宋体" w:hint="eastAsia"/>
                <w:bCs/>
                <w:sz w:val="24"/>
              </w:rPr>
              <w:t>业兴实业集团有限公司</w:t>
            </w:r>
          </w:p>
        </w:tc>
      </w:tr>
      <w:tr w:rsidR="00A5431D" w14:paraId="31665C35" w14:textId="77777777">
        <w:trPr>
          <w:cantSplit/>
          <w:trHeight w:hRule="exact" w:val="765"/>
        </w:trPr>
        <w:tc>
          <w:tcPr>
            <w:tcW w:w="1939" w:type="dxa"/>
            <w:vMerge/>
            <w:vAlign w:val="center"/>
          </w:tcPr>
          <w:p w14:paraId="5A178872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 w14:paraId="53DA55AE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第二中标候选人</w:t>
            </w:r>
          </w:p>
        </w:tc>
        <w:tc>
          <w:tcPr>
            <w:tcW w:w="6480" w:type="dxa"/>
            <w:gridSpan w:val="6"/>
            <w:vAlign w:val="center"/>
          </w:tcPr>
          <w:p w14:paraId="7A15CCFF" w14:textId="77777777" w:rsidR="00A5431D" w:rsidRPr="000F2782" w:rsidRDefault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F2782">
              <w:rPr>
                <w:rFonts w:ascii="宋体" w:hAnsi="宋体" w:hint="eastAsia"/>
                <w:bCs/>
                <w:sz w:val="24"/>
              </w:rPr>
              <w:t>重庆国涛市政工程有限公司</w:t>
            </w:r>
          </w:p>
        </w:tc>
      </w:tr>
      <w:tr w:rsidR="00A5431D" w14:paraId="4B1B9A59" w14:textId="77777777">
        <w:trPr>
          <w:cantSplit/>
          <w:trHeight w:hRule="exact" w:val="747"/>
        </w:trPr>
        <w:tc>
          <w:tcPr>
            <w:tcW w:w="1939" w:type="dxa"/>
            <w:vMerge/>
            <w:vAlign w:val="center"/>
          </w:tcPr>
          <w:p w14:paraId="3EEC239D" w14:textId="77777777" w:rsidR="00A5431D" w:rsidRDefault="00A5431D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 w14:paraId="041F0705" w14:textId="77777777" w:rsidR="00A5431D" w:rsidRDefault="00A5431D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第三中标候选人</w:t>
            </w:r>
          </w:p>
        </w:tc>
        <w:tc>
          <w:tcPr>
            <w:tcW w:w="6480" w:type="dxa"/>
            <w:gridSpan w:val="6"/>
            <w:vAlign w:val="center"/>
          </w:tcPr>
          <w:p w14:paraId="355CFB25" w14:textId="77777777" w:rsidR="00A5431D" w:rsidRPr="000F2782" w:rsidRDefault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F2782">
              <w:rPr>
                <w:rFonts w:ascii="宋体" w:hAnsi="宋体" w:hint="eastAsia"/>
                <w:bCs/>
                <w:sz w:val="24"/>
              </w:rPr>
              <w:t>重庆德彦建设工程有限公司</w:t>
            </w:r>
          </w:p>
        </w:tc>
      </w:tr>
      <w:tr w:rsidR="000F2782" w14:paraId="5BB9C8C0" w14:textId="77777777">
        <w:trPr>
          <w:cantSplit/>
          <w:trHeight w:hRule="exact" w:val="1056"/>
        </w:trPr>
        <w:tc>
          <w:tcPr>
            <w:tcW w:w="1939" w:type="dxa"/>
            <w:vMerge/>
            <w:vAlign w:val="center"/>
          </w:tcPr>
          <w:p w14:paraId="7CFD3559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 w14:paraId="18F4A28D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拟 中  标  人</w:t>
            </w:r>
          </w:p>
        </w:tc>
        <w:tc>
          <w:tcPr>
            <w:tcW w:w="2520" w:type="dxa"/>
            <w:gridSpan w:val="2"/>
            <w:vAlign w:val="center"/>
          </w:tcPr>
          <w:p w14:paraId="7C0CC194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F2782">
              <w:rPr>
                <w:rFonts w:ascii="宋体" w:hAnsi="宋体" w:hint="eastAsia"/>
                <w:bCs/>
                <w:sz w:val="24"/>
              </w:rPr>
              <w:t>业兴实业集团有限公司</w:t>
            </w:r>
          </w:p>
        </w:tc>
        <w:tc>
          <w:tcPr>
            <w:tcW w:w="1579" w:type="dxa"/>
            <w:gridSpan w:val="3"/>
            <w:vAlign w:val="center"/>
          </w:tcPr>
          <w:p w14:paraId="106B3A1D" w14:textId="77777777" w:rsidR="000F2782" w:rsidRDefault="000F2782" w:rsidP="000F2782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中标金额</w:t>
            </w:r>
          </w:p>
          <w:p w14:paraId="7CA11B03" w14:textId="77777777" w:rsidR="000F2782" w:rsidRDefault="000F2782" w:rsidP="000F2782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元</w:t>
            </w:r>
            <w:r>
              <w:rPr>
                <w:rFonts w:ascii="宋体" w:hAnsi="宋体" w:hint="eastAsia"/>
                <w:bCs/>
                <w:sz w:val="24"/>
              </w:rPr>
              <w:t>)</w:t>
            </w:r>
          </w:p>
        </w:tc>
        <w:tc>
          <w:tcPr>
            <w:tcW w:w="2381" w:type="dxa"/>
            <w:vAlign w:val="center"/>
          </w:tcPr>
          <w:p w14:paraId="4B962FEF" w14:textId="77777777" w:rsidR="000F2782" w:rsidRDefault="000F2782" w:rsidP="000F2782">
            <w:pPr>
              <w:widowControl/>
              <w:jc w:val="center"/>
              <w:textAlignment w:val="center"/>
              <w:rPr>
                <w:rFonts w:ascii="宋体" w:hAnsi="宋体" w:hint="eastAsia"/>
                <w:bCs/>
                <w:sz w:val="24"/>
              </w:rPr>
            </w:pPr>
            <w:r w:rsidRPr="000F2782">
              <w:rPr>
                <w:rFonts w:ascii="宋体" w:hAnsi="宋体"/>
                <w:bCs/>
                <w:sz w:val="24"/>
              </w:rPr>
              <w:t>1660336.83</w:t>
            </w:r>
          </w:p>
        </w:tc>
      </w:tr>
      <w:tr w:rsidR="000F2782" w14:paraId="539E92BB" w14:textId="77777777">
        <w:trPr>
          <w:cantSplit/>
          <w:trHeight w:hRule="exact" w:val="486"/>
        </w:trPr>
        <w:tc>
          <w:tcPr>
            <w:tcW w:w="1939" w:type="dxa"/>
            <w:vMerge/>
            <w:vAlign w:val="center"/>
          </w:tcPr>
          <w:p w14:paraId="0157614B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21" w:type="dxa"/>
            <w:vAlign w:val="center"/>
          </w:tcPr>
          <w:p w14:paraId="103C312C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工商注册号</w:t>
            </w:r>
          </w:p>
        </w:tc>
        <w:tc>
          <w:tcPr>
            <w:tcW w:w="2520" w:type="dxa"/>
            <w:gridSpan w:val="2"/>
            <w:vAlign w:val="center"/>
          </w:tcPr>
          <w:p w14:paraId="70371DEE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91500112203526977</w:t>
            </w:r>
            <w:r>
              <w:rPr>
                <w:rFonts w:ascii="宋体" w:hAnsi="宋体"/>
                <w:bCs/>
                <w:sz w:val="24"/>
              </w:rPr>
              <w:t>P</w:t>
            </w:r>
          </w:p>
        </w:tc>
        <w:tc>
          <w:tcPr>
            <w:tcW w:w="1579" w:type="dxa"/>
            <w:gridSpan w:val="3"/>
            <w:vAlign w:val="center"/>
          </w:tcPr>
          <w:p w14:paraId="0D841A9A" w14:textId="77777777" w:rsidR="000F2782" w:rsidRDefault="000F2782" w:rsidP="000F2782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组织机构代码</w:t>
            </w:r>
          </w:p>
        </w:tc>
        <w:tc>
          <w:tcPr>
            <w:tcW w:w="2381" w:type="dxa"/>
            <w:vAlign w:val="center"/>
          </w:tcPr>
          <w:p w14:paraId="1FFD4DCE" w14:textId="77777777" w:rsidR="000F2782" w:rsidRDefault="000F2782" w:rsidP="000F2782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\</w:t>
            </w:r>
          </w:p>
        </w:tc>
      </w:tr>
      <w:tr w:rsidR="000F2782" w14:paraId="21FF2A5C" w14:textId="77777777">
        <w:trPr>
          <w:cantSplit/>
          <w:trHeight w:hRule="exact" w:val="514"/>
        </w:trPr>
        <w:tc>
          <w:tcPr>
            <w:tcW w:w="1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FE0EF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投诉受理部门</w:t>
            </w:r>
          </w:p>
        </w:tc>
        <w:tc>
          <w:tcPr>
            <w:tcW w:w="4541" w:type="dxa"/>
            <w:gridSpan w:val="3"/>
            <w:vAlign w:val="center"/>
          </w:tcPr>
          <w:p w14:paraId="3014F1DD" w14:textId="77777777" w:rsidR="000F2782" w:rsidRDefault="00730CF3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/</w:t>
            </w:r>
          </w:p>
          <w:p w14:paraId="2E8F783D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14:paraId="5104848A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9" w:type="dxa"/>
            <w:gridSpan w:val="3"/>
            <w:vMerge w:val="restart"/>
            <w:vAlign w:val="center"/>
          </w:tcPr>
          <w:p w14:paraId="355D8DCE" w14:textId="77777777" w:rsidR="000F2782" w:rsidRDefault="000F2782" w:rsidP="000F2782">
            <w:pPr>
              <w:spacing w:line="240" w:lineRule="exact"/>
              <w:ind w:leftChars="-50" w:left="-155" w:rightChars="-50" w:right="-155" w:firstLineChars="100" w:firstLine="23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381" w:type="dxa"/>
            <w:vAlign w:val="center"/>
          </w:tcPr>
          <w:p w14:paraId="6115F259" w14:textId="77777777" w:rsidR="000F2782" w:rsidRDefault="00730CF3" w:rsidP="000F2782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/</w:t>
            </w:r>
          </w:p>
        </w:tc>
      </w:tr>
      <w:tr w:rsidR="000F2782" w14:paraId="39EFF388" w14:textId="77777777">
        <w:trPr>
          <w:cantSplit/>
          <w:trHeight w:hRule="exact" w:val="514"/>
        </w:trPr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8BFB9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bookmarkStart w:id="0" w:name="OLE_LINK2" w:colFirst="1" w:colLast="3"/>
          </w:p>
        </w:tc>
        <w:tc>
          <w:tcPr>
            <w:tcW w:w="4541" w:type="dxa"/>
            <w:gridSpan w:val="3"/>
            <w:vAlign w:val="center"/>
          </w:tcPr>
          <w:p w14:paraId="4BAFEDCE" w14:textId="77777777" w:rsidR="000F2782" w:rsidRDefault="000F2782" w:rsidP="000F2782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9" w:type="dxa"/>
            <w:gridSpan w:val="3"/>
            <w:vMerge/>
            <w:vAlign w:val="center"/>
          </w:tcPr>
          <w:p w14:paraId="3742CA42" w14:textId="77777777" w:rsidR="000F2782" w:rsidRDefault="000F2782" w:rsidP="000F2782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381" w:type="dxa"/>
            <w:vAlign w:val="center"/>
          </w:tcPr>
          <w:p w14:paraId="18561853" w14:textId="77777777" w:rsidR="000F2782" w:rsidRDefault="000F2782" w:rsidP="000F2782">
            <w:pPr>
              <w:spacing w:line="240" w:lineRule="exact"/>
              <w:ind w:leftChars="-50" w:left="-155" w:rightChars="-50" w:right="-155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bookmarkEnd w:id="0"/>
      <w:tr w:rsidR="000F2782" w14:paraId="058FE437" w14:textId="77777777">
        <w:trPr>
          <w:cantSplit/>
          <w:trHeight w:hRule="exact" w:val="1968"/>
        </w:trPr>
        <w:tc>
          <w:tcPr>
            <w:tcW w:w="5400" w:type="dxa"/>
            <w:gridSpan w:val="3"/>
            <w:vAlign w:val="center"/>
          </w:tcPr>
          <w:p w14:paraId="455E77E8" w14:textId="77777777" w:rsidR="000F2782" w:rsidRDefault="000F2782" w:rsidP="000F2782">
            <w:pPr>
              <w:wordWrap w:val="0"/>
              <w:ind w:right="4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招标人：重庆市巴蜀小学校</w:t>
            </w:r>
          </w:p>
          <w:p w14:paraId="542ACE68" w14:textId="77777777" w:rsidR="000F2782" w:rsidRDefault="000F2782" w:rsidP="000F2782">
            <w:pPr>
              <w:wordWrap w:val="0"/>
              <w:ind w:right="4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2021年7 月 16日（单位公章）</w:t>
            </w:r>
          </w:p>
        </w:tc>
        <w:tc>
          <w:tcPr>
            <w:tcW w:w="5040" w:type="dxa"/>
            <w:gridSpan w:val="5"/>
            <w:vAlign w:val="center"/>
          </w:tcPr>
          <w:p w14:paraId="093D3E6E" w14:textId="77777777" w:rsidR="000F2782" w:rsidRDefault="000F2782" w:rsidP="000F2782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招标代理机构：重庆佳宏招标代理有限公司</w:t>
            </w:r>
          </w:p>
          <w:p w14:paraId="0D90C2DA" w14:textId="77777777" w:rsidR="000F2782" w:rsidRDefault="000F2782" w:rsidP="000F2782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2021年7月 16 日（单位公章）</w:t>
            </w:r>
          </w:p>
        </w:tc>
      </w:tr>
    </w:tbl>
    <w:p w14:paraId="7C32BC3D" w14:textId="77777777" w:rsidR="00A5431D" w:rsidRDefault="00A5431D">
      <w:pPr>
        <w:widowControl/>
        <w:spacing w:line="300" w:lineRule="exact"/>
        <w:ind w:rightChars="-522" w:right="-1617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备注：1、投标人或者其他利害关系人对中标结果公示有异议的，应当先向招标人提出异议，由招标人及其招标代理机构答复；对答复不满意的，才能向有关行政部门投诉。投诉应当按照《工程建设项目招标投标活动投诉处理办法》（国家发展改革委等七部委令第11号）和《重庆市招标投标活动投诉处理实施细则》（渝发改标【2014】1168号）执行。</w:t>
      </w:r>
    </w:p>
    <w:p w14:paraId="416C5B15" w14:textId="77777777" w:rsidR="00A5431D" w:rsidRDefault="00A5431D">
      <w:pPr>
        <w:widowControl/>
        <w:spacing w:line="300" w:lineRule="exact"/>
        <w:ind w:rightChars="-522" w:right="-1617" w:firstLineChars="299" w:firstLine="567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2、项目如划分多个标段(合同包)的，应按不同合同段分别填写“标段(合同包)名称”、“中标候选人及排序”、“拟中标人”。自行招标的，招标代理机构一栏不填。</w:t>
      </w:r>
    </w:p>
    <w:p w14:paraId="74EF1642" w14:textId="77777777" w:rsidR="00A5431D" w:rsidRDefault="00A5431D">
      <w:pPr>
        <w:rPr>
          <w:rFonts w:eastAsia="方正仿宋_GBK" w:hint="eastAsia"/>
          <w:sz w:val="24"/>
        </w:rPr>
      </w:pPr>
    </w:p>
    <w:sectPr w:rsidR="00A5431D">
      <w:headerReference w:type="default" r:id="rId6"/>
      <w:pgSz w:w="11906" w:h="16838"/>
      <w:pgMar w:top="1701" w:right="2366" w:bottom="1701" w:left="1080" w:header="851" w:footer="992" w:gutter="0"/>
      <w:cols w:space="720"/>
      <w:docGrid w:type="linesAndChars" w:linePitch="503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48C5" w14:textId="77777777" w:rsidR="007C0012" w:rsidRDefault="007C0012">
      <w:r>
        <w:separator/>
      </w:r>
    </w:p>
  </w:endnote>
  <w:endnote w:type="continuationSeparator" w:id="0">
    <w:p w14:paraId="3A2E2B24" w14:textId="77777777" w:rsidR="007C0012" w:rsidRDefault="007C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D5D2" w14:textId="77777777" w:rsidR="007C0012" w:rsidRDefault="007C0012">
      <w:r>
        <w:separator/>
      </w:r>
    </w:p>
  </w:footnote>
  <w:footnote w:type="continuationSeparator" w:id="0">
    <w:p w14:paraId="461498C6" w14:textId="77777777" w:rsidR="007C0012" w:rsidRDefault="007C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7A72" w14:textId="77777777" w:rsidR="00A5431D" w:rsidRDefault="00A5431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9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FB3"/>
    <w:rsid w:val="00030FC3"/>
    <w:rsid w:val="00032A6C"/>
    <w:rsid w:val="000F2782"/>
    <w:rsid w:val="00107909"/>
    <w:rsid w:val="00155570"/>
    <w:rsid w:val="00183104"/>
    <w:rsid w:val="001B470E"/>
    <w:rsid w:val="001B5B71"/>
    <w:rsid w:val="001B67AC"/>
    <w:rsid w:val="001C0739"/>
    <w:rsid w:val="00200FF8"/>
    <w:rsid w:val="00243ADE"/>
    <w:rsid w:val="0025684C"/>
    <w:rsid w:val="002823EE"/>
    <w:rsid w:val="002B3E0A"/>
    <w:rsid w:val="002C5808"/>
    <w:rsid w:val="00340706"/>
    <w:rsid w:val="00357FA3"/>
    <w:rsid w:val="00374C84"/>
    <w:rsid w:val="003D0F22"/>
    <w:rsid w:val="003D2D7E"/>
    <w:rsid w:val="0040585D"/>
    <w:rsid w:val="00417D58"/>
    <w:rsid w:val="00442C2F"/>
    <w:rsid w:val="004907FF"/>
    <w:rsid w:val="0049782E"/>
    <w:rsid w:val="004B15D1"/>
    <w:rsid w:val="005567E5"/>
    <w:rsid w:val="00565B6A"/>
    <w:rsid w:val="0059635D"/>
    <w:rsid w:val="005C3244"/>
    <w:rsid w:val="0060546D"/>
    <w:rsid w:val="006079F3"/>
    <w:rsid w:val="006207E3"/>
    <w:rsid w:val="00647587"/>
    <w:rsid w:val="00656D5E"/>
    <w:rsid w:val="006C60F0"/>
    <w:rsid w:val="00730CF3"/>
    <w:rsid w:val="00763229"/>
    <w:rsid w:val="007A6072"/>
    <w:rsid w:val="007C0012"/>
    <w:rsid w:val="007D766D"/>
    <w:rsid w:val="0085753B"/>
    <w:rsid w:val="00861623"/>
    <w:rsid w:val="00896054"/>
    <w:rsid w:val="008B08C5"/>
    <w:rsid w:val="008C054A"/>
    <w:rsid w:val="008E4F5E"/>
    <w:rsid w:val="00922B28"/>
    <w:rsid w:val="00924C2C"/>
    <w:rsid w:val="00935F8C"/>
    <w:rsid w:val="00946F55"/>
    <w:rsid w:val="0097577F"/>
    <w:rsid w:val="0097663D"/>
    <w:rsid w:val="009C459D"/>
    <w:rsid w:val="009F071A"/>
    <w:rsid w:val="00A27BE0"/>
    <w:rsid w:val="00A51522"/>
    <w:rsid w:val="00A5431D"/>
    <w:rsid w:val="00A76E64"/>
    <w:rsid w:val="00A827E0"/>
    <w:rsid w:val="00AE20ED"/>
    <w:rsid w:val="00AF429E"/>
    <w:rsid w:val="00B13B1E"/>
    <w:rsid w:val="00B57CDC"/>
    <w:rsid w:val="00B61F3A"/>
    <w:rsid w:val="00B83C8F"/>
    <w:rsid w:val="00B97F5F"/>
    <w:rsid w:val="00BA02A2"/>
    <w:rsid w:val="00BA1323"/>
    <w:rsid w:val="00BE3474"/>
    <w:rsid w:val="00C66DDD"/>
    <w:rsid w:val="00C9766D"/>
    <w:rsid w:val="00CB4E09"/>
    <w:rsid w:val="00D63A3E"/>
    <w:rsid w:val="00D6436E"/>
    <w:rsid w:val="00DA5388"/>
    <w:rsid w:val="00DC2BF0"/>
    <w:rsid w:val="00DD1DFC"/>
    <w:rsid w:val="00DF120C"/>
    <w:rsid w:val="00DF5B33"/>
    <w:rsid w:val="00E029F2"/>
    <w:rsid w:val="00E02E19"/>
    <w:rsid w:val="00E72986"/>
    <w:rsid w:val="00F02697"/>
    <w:rsid w:val="00F26EBB"/>
    <w:rsid w:val="00F71C72"/>
    <w:rsid w:val="00F72B22"/>
    <w:rsid w:val="00F73EE0"/>
    <w:rsid w:val="00FB5CDE"/>
    <w:rsid w:val="00FE064C"/>
    <w:rsid w:val="00FE48AB"/>
    <w:rsid w:val="020C3A65"/>
    <w:rsid w:val="021549D2"/>
    <w:rsid w:val="0590322C"/>
    <w:rsid w:val="07CF3892"/>
    <w:rsid w:val="0CF733DC"/>
    <w:rsid w:val="0D0C42EA"/>
    <w:rsid w:val="0D4430E7"/>
    <w:rsid w:val="0EBA3859"/>
    <w:rsid w:val="0F5E08F8"/>
    <w:rsid w:val="117E62A2"/>
    <w:rsid w:val="14090DA2"/>
    <w:rsid w:val="14934D98"/>
    <w:rsid w:val="15D43E5C"/>
    <w:rsid w:val="16110242"/>
    <w:rsid w:val="19054E3D"/>
    <w:rsid w:val="1F3E5AAF"/>
    <w:rsid w:val="1FB14BB7"/>
    <w:rsid w:val="23EF6F65"/>
    <w:rsid w:val="24A2234B"/>
    <w:rsid w:val="253807BA"/>
    <w:rsid w:val="2AF83A6E"/>
    <w:rsid w:val="2CA0201C"/>
    <w:rsid w:val="2D75510E"/>
    <w:rsid w:val="2F246C48"/>
    <w:rsid w:val="30176195"/>
    <w:rsid w:val="30284084"/>
    <w:rsid w:val="30D27A0F"/>
    <w:rsid w:val="36635198"/>
    <w:rsid w:val="36CF347B"/>
    <w:rsid w:val="40792957"/>
    <w:rsid w:val="40E263F2"/>
    <w:rsid w:val="41C466F4"/>
    <w:rsid w:val="41FD0FE5"/>
    <w:rsid w:val="43563460"/>
    <w:rsid w:val="44796AAF"/>
    <w:rsid w:val="45EC1B1B"/>
    <w:rsid w:val="47996972"/>
    <w:rsid w:val="4A953CF6"/>
    <w:rsid w:val="4E582791"/>
    <w:rsid w:val="50E5397F"/>
    <w:rsid w:val="51847DC2"/>
    <w:rsid w:val="53725507"/>
    <w:rsid w:val="54103608"/>
    <w:rsid w:val="59EE1B72"/>
    <w:rsid w:val="5AD90D18"/>
    <w:rsid w:val="5D8579FD"/>
    <w:rsid w:val="5E682D54"/>
    <w:rsid w:val="5E69565F"/>
    <w:rsid w:val="60733548"/>
    <w:rsid w:val="61E177B7"/>
    <w:rsid w:val="62AF3625"/>
    <w:rsid w:val="63FF3951"/>
    <w:rsid w:val="670F14A5"/>
    <w:rsid w:val="67195D47"/>
    <w:rsid w:val="6C1222BB"/>
    <w:rsid w:val="6F8C118E"/>
    <w:rsid w:val="6FB671C5"/>
    <w:rsid w:val="71B550A5"/>
    <w:rsid w:val="71CB3984"/>
    <w:rsid w:val="747D183B"/>
    <w:rsid w:val="76D52484"/>
    <w:rsid w:val="7DF30332"/>
    <w:rsid w:val="7E911BEC"/>
    <w:rsid w:val="7F54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A9FEA4"/>
  <w15:chartTrackingRefBased/>
  <w15:docId w15:val="{7A2D38CF-D46E-4590-9E79-201DA4DE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050"/>
      </w:tabs>
      <w:spacing w:line="520" w:lineRule="exact"/>
      <w:ind w:firstLineChars="187" w:firstLine="524"/>
    </w:pPr>
    <w:rPr>
      <w:sz w:val="28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</w:style>
  <w:style w:type="character" w:styleId="a8">
    <w:name w:val="FollowedHyperlink"/>
    <w:rPr>
      <w:color w:val="800080"/>
      <w:u w:val="none"/>
    </w:rPr>
  </w:style>
  <w:style w:type="character" w:styleId="a9">
    <w:name w:val="Hyperlink"/>
    <w:rPr>
      <w:color w:val="0000FF"/>
      <w:u w:val="none"/>
    </w:rPr>
  </w:style>
  <w:style w:type="character" w:customStyle="1" w:styleId="labdlgs">
    <w:name w:val="lab_dlgs"/>
  </w:style>
  <w:style w:type="character" w:customStyle="1" w:styleId="labwf4">
    <w:name w:val="lab_wf4"/>
    <w:rPr>
      <w:color w:val="FF0000"/>
    </w:rPr>
  </w:style>
  <w:style w:type="character" w:customStyle="1" w:styleId="labwf7">
    <w:name w:val="lab_wf7"/>
  </w:style>
  <w:style w:type="character" w:customStyle="1" w:styleId="labwf1">
    <w:name w:val="lab_wf1"/>
  </w:style>
  <w:style w:type="character" w:customStyle="1" w:styleId="gcmccss1">
    <w:name w:val="gcmccss1"/>
  </w:style>
  <w:style w:type="character" w:customStyle="1" w:styleId="labjydd">
    <w:name w:val="lab_jydd"/>
  </w:style>
  <w:style w:type="character" w:customStyle="1" w:styleId="labwf2">
    <w:name w:val="lab_wf2"/>
  </w:style>
  <w:style w:type="character" w:customStyle="1" w:styleId="labwf3">
    <w:name w:val="lab_wf3"/>
    <w:rPr>
      <w:color w:val="FF0000"/>
    </w:rPr>
  </w:style>
  <w:style w:type="character" w:customStyle="1" w:styleId="labfbrqyd3">
    <w:name w:val="lab_fbrq_yd3"/>
  </w:style>
  <w:style w:type="character" w:customStyle="1" w:styleId="labssqx">
    <w:name w:val="lab_ssqx"/>
  </w:style>
  <w:style w:type="character" w:customStyle="1" w:styleId="labsshy">
    <w:name w:val="lab_sshy"/>
  </w:style>
  <w:style w:type="character" w:customStyle="1" w:styleId="labzblb">
    <w:name w:val="lab_zblb"/>
  </w:style>
  <w:style w:type="character" w:customStyle="1" w:styleId="labfbrq">
    <w:name w:val="lab_fbrq"/>
  </w:style>
  <w:style w:type="character" w:customStyle="1" w:styleId="labxmmcyd1">
    <w:name w:val="lab_xmmc_yd1"/>
  </w:style>
  <w:style w:type="character" w:customStyle="1" w:styleId="labzblbyd6">
    <w:name w:val="lab_zblb_yd6"/>
  </w:style>
  <w:style w:type="character" w:customStyle="1" w:styleId="labxmbhyd2">
    <w:name w:val="lab_xmbh_yd2"/>
  </w:style>
  <w:style w:type="character" w:customStyle="1" w:styleId="labwf6">
    <w:name w:val="lab_wf6"/>
  </w:style>
  <w:style w:type="character" w:customStyle="1" w:styleId="zbzblb">
    <w:name w:val="zb_zblb"/>
  </w:style>
  <w:style w:type="character" w:customStyle="1" w:styleId="labxmmc">
    <w:name w:val="lab_xmmc"/>
  </w:style>
  <w:style w:type="character" w:customStyle="1" w:styleId="labsshyyd7">
    <w:name w:val="lab_sshy_yd7"/>
  </w:style>
  <w:style w:type="character" w:customStyle="1" w:styleId="labdlgsyd8">
    <w:name w:val="lab_dlgs_yd8"/>
  </w:style>
  <w:style w:type="character" w:customStyle="1" w:styleId="labssqxyd8">
    <w:name w:val="lab_ssqx_yd8"/>
  </w:style>
  <w:style w:type="character" w:customStyle="1" w:styleId="labssqxyd9">
    <w:name w:val="lab_ssqx_yd9"/>
  </w:style>
  <w:style w:type="character" w:customStyle="1" w:styleId="labwf5">
    <w:name w:val="lab_wf5"/>
  </w:style>
  <w:style w:type="character" w:customStyle="1" w:styleId="labxmbh">
    <w:name w:val="lab_xmbh"/>
  </w:style>
  <w:style w:type="paragraph" w:customStyle="1" w:styleId="-1">
    <w:name w:val="附件标题-1"/>
    <w:basedOn w:val="a"/>
    <w:pPr>
      <w:spacing w:beforeLines="50" w:before="156" w:afterLines="50" w:after="156"/>
      <w:jc w:val="center"/>
    </w:pPr>
    <w:rPr>
      <w:rFonts w:eastAsia="黑体"/>
    </w:rPr>
  </w:style>
  <w:style w:type="paragraph" w:customStyle="1" w:styleId="CharCharCharCharCharCharCharCharChar">
    <w:name w:val="Char Char Char Char Char Char Char Char Char"/>
    <w:basedOn w:val="a"/>
    <w:rPr>
      <w:rFonts w:ascii="宋体" w:eastAsia="Times New Roman" w:hAnsi="宋体"/>
      <w:kern w:val="0"/>
      <w:sz w:val="24"/>
      <w:szCs w:val="26"/>
      <w:lang w:val="en-US" w:eastAsia="zh-CN"/>
    </w:rPr>
  </w:style>
  <w:style w:type="paragraph" w:customStyle="1" w:styleId="Char4CharCharChar">
    <w:name w:val=" Char4 Char Char Char"/>
    <w:basedOn w:val="a"/>
    <w:pPr>
      <w:adjustRightInd w:val="0"/>
      <w:snapToGrid w:val="0"/>
      <w:spacing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重庆佳宏工程招标代理有限公司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中标结果公示表</dc:title>
  <dc:subject/>
  <dc:creator>JV</dc:creator>
  <cp:keywords/>
  <dc:description/>
  <cp:lastModifiedBy>星 光忆</cp:lastModifiedBy>
  <cp:revision>2</cp:revision>
  <cp:lastPrinted>2018-09-14T08:31:00Z</cp:lastPrinted>
  <dcterms:created xsi:type="dcterms:W3CDTF">2021-07-16T07:52:00Z</dcterms:created>
  <dcterms:modified xsi:type="dcterms:W3CDTF">2021-07-16T07:52:00Z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F68A37E825D5472E93C57897F0DBB5A7</vt:lpwstr>
  </property>
</Properties>
</file>